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9D021" w14:textId="77777777" w:rsidR="00FE124A" w:rsidRDefault="00FE124A" w:rsidP="00FE124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20625DC7" w14:textId="77777777" w:rsidR="00FE124A" w:rsidRDefault="00FE124A" w:rsidP="00FE124A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78B46252" w14:textId="77777777" w:rsidR="00FE124A" w:rsidRDefault="00FE124A" w:rsidP="00FE124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3B2CEB7C" w14:textId="77777777" w:rsidR="00FE124A" w:rsidRDefault="00FE124A" w:rsidP="00FE124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4552CC16" w14:textId="77777777" w:rsidR="00FE124A" w:rsidRDefault="00FE124A" w:rsidP="00FE124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Смоленский филиал Финуниверситета</w:t>
      </w:r>
    </w:p>
    <w:p w14:paraId="146C523E" w14:textId="77777777" w:rsidR="00FE124A" w:rsidRDefault="00FE124A">
      <w:pPr>
        <w:pStyle w:val="a3"/>
        <w:kinsoku w:val="0"/>
        <w:overflowPunct w:val="0"/>
        <w:ind w:left="3113"/>
        <w:rPr>
          <w:b/>
        </w:rPr>
      </w:pPr>
    </w:p>
    <w:p w14:paraId="1A9BDDBB" w14:textId="77777777" w:rsidR="0038476F" w:rsidRPr="002C25AE" w:rsidRDefault="0038476F">
      <w:pPr>
        <w:pStyle w:val="a3"/>
        <w:kinsoku w:val="0"/>
        <w:overflowPunct w:val="0"/>
        <w:ind w:left="3113"/>
        <w:rPr>
          <w:b/>
        </w:rPr>
      </w:pPr>
      <w:r w:rsidRPr="002C25AE">
        <w:rPr>
          <w:b/>
        </w:rPr>
        <w:t>Кафедра «Экономика и менеджмент»</w:t>
      </w:r>
    </w:p>
    <w:p w14:paraId="6896142A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090892A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3EAFE68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92E8FB6" w14:textId="77777777" w:rsidR="00E602A3" w:rsidRDefault="00E602A3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5A4BE7DF" w14:textId="77777777" w:rsidR="00E602A3" w:rsidRDefault="00E602A3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D0B3D0A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331791C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BFFDDCC" w14:textId="77777777" w:rsidR="0038476F" w:rsidRDefault="0038476F">
      <w:pPr>
        <w:pStyle w:val="a3"/>
        <w:kinsoku w:val="0"/>
        <w:overflowPunct w:val="0"/>
        <w:spacing w:before="9"/>
        <w:ind w:left="0"/>
        <w:rPr>
          <w:sz w:val="24"/>
          <w:szCs w:val="24"/>
        </w:rPr>
      </w:pPr>
    </w:p>
    <w:p w14:paraId="61EC9E8B" w14:textId="77777777" w:rsidR="0087472A" w:rsidRPr="0087472A" w:rsidRDefault="0087472A" w:rsidP="0087472A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7472A">
        <w:rPr>
          <w:b/>
          <w:color w:val="000000"/>
          <w:sz w:val="28"/>
          <w:szCs w:val="28"/>
        </w:rPr>
        <w:t xml:space="preserve">ФОНД ОЦЕНОЧНЫХ СРЕДСТВ </w:t>
      </w:r>
    </w:p>
    <w:p w14:paraId="4D8B269E" w14:textId="77777777" w:rsidR="00E5540A" w:rsidRDefault="00E5540A" w:rsidP="00E5540A">
      <w:pPr>
        <w:pStyle w:val="1"/>
        <w:kinsoku w:val="0"/>
        <w:overflowPunct w:val="0"/>
        <w:spacing w:before="1"/>
        <w:ind w:left="0"/>
        <w:jc w:val="center"/>
      </w:pPr>
      <w:bookmarkStart w:id="0" w:name="_Toc210496321"/>
      <w:bookmarkStart w:id="1" w:name="_Toc210496375"/>
      <w:bookmarkStart w:id="2" w:name="_Toc210549335"/>
    </w:p>
    <w:p w14:paraId="6E55595B" w14:textId="77777777" w:rsidR="003F4A64" w:rsidRDefault="00E5540A" w:rsidP="00E5540A">
      <w:pPr>
        <w:pStyle w:val="1"/>
        <w:kinsoku w:val="0"/>
        <w:overflowPunct w:val="0"/>
        <w:spacing w:before="1"/>
        <w:ind w:left="0"/>
        <w:jc w:val="center"/>
        <w:rPr>
          <w:b w:val="0"/>
          <w:bCs w:val="0"/>
        </w:rPr>
      </w:pPr>
      <w:r>
        <w:t>У</w:t>
      </w:r>
      <w:r w:rsidR="0038476F">
        <w:t>ЧЕБН</w:t>
      </w:r>
      <w:r>
        <w:t>АЯ</w:t>
      </w:r>
      <w:r w:rsidR="0038476F">
        <w:t xml:space="preserve"> ПРАКТИК</w:t>
      </w:r>
      <w:r>
        <w:t>А</w:t>
      </w:r>
      <w:bookmarkEnd w:id="0"/>
      <w:bookmarkEnd w:id="1"/>
      <w:bookmarkEnd w:id="2"/>
      <w:r w:rsidR="0061576A">
        <w:t>:</w:t>
      </w:r>
      <w:r>
        <w:t xml:space="preserve"> </w:t>
      </w:r>
      <w:r w:rsidR="007D1A62">
        <w:t xml:space="preserve">ПРАКТИКА ПО ПОЛУЧЕНИЮ ПЕРВИЧНЫХ НАВЫКОВ </w:t>
      </w:r>
      <w:r w:rsidR="005E632D" w:rsidRPr="005E632D">
        <w:t>НАУЧНО-ИССЛЕДОВАТЕЛЬСК</w:t>
      </w:r>
      <w:r w:rsidR="007D1A62">
        <w:t>ОЙ</w:t>
      </w:r>
      <w:r w:rsidR="005E632D" w:rsidRPr="005E632D">
        <w:t xml:space="preserve"> РАБОТ</w:t>
      </w:r>
      <w:r w:rsidR="007D1A62">
        <w:t>Ы</w:t>
      </w:r>
    </w:p>
    <w:p w14:paraId="5B51EFB8" w14:textId="77777777" w:rsidR="00375CD9" w:rsidRDefault="00375CD9" w:rsidP="00E5540A">
      <w:pPr>
        <w:widowControl/>
        <w:autoSpaceDE/>
        <w:autoSpaceDN/>
        <w:adjustRightInd/>
        <w:jc w:val="center"/>
        <w:rPr>
          <w:iCs/>
          <w:color w:val="000000" w:themeColor="text1"/>
          <w:sz w:val="28"/>
          <w:szCs w:val="28"/>
        </w:rPr>
      </w:pPr>
    </w:p>
    <w:p w14:paraId="716642D4" w14:textId="77777777" w:rsidR="0038476F" w:rsidRPr="003F4A64" w:rsidRDefault="003F4A64" w:rsidP="003F4A64">
      <w:pPr>
        <w:widowControl/>
        <w:autoSpaceDE/>
        <w:autoSpaceDN/>
        <w:adjustRightInd/>
        <w:jc w:val="center"/>
        <w:rPr>
          <w:color w:val="000000" w:themeColor="text1"/>
          <w:sz w:val="28"/>
          <w:szCs w:val="28"/>
        </w:rPr>
      </w:pPr>
      <w:r w:rsidRPr="003F4A64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7B1EA8D0" w14:textId="77777777" w:rsidR="0038476F" w:rsidRDefault="0038476F">
      <w:pPr>
        <w:pStyle w:val="a3"/>
        <w:kinsoku w:val="0"/>
        <w:overflowPunct w:val="0"/>
        <w:ind w:left="614" w:right="354"/>
        <w:jc w:val="center"/>
      </w:pPr>
      <w:r>
        <w:t>для студентов, обучающихся по специальности</w:t>
      </w:r>
    </w:p>
    <w:p w14:paraId="623F1FAF" w14:textId="77777777" w:rsidR="0038476F" w:rsidRDefault="0038476F">
      <w:pPr>
        <w:pStyle w:val="a3"/>
        <w:kinsoku w:val="0"/>
        <w:overflowPunct w:val="0"/>
        <w:spacing w:before="2" w:line="321" w:lineRule="exact"/>
        <w:ind w:left="3777"/>
      </w:pPr>
      <w:r>
        <w:t>38.05.02 Таможенное дело</w:t>
      </w:r>
    </w:p>
    <w:p w14:paraId="2AAF5A9C" w14:textId="77777777" w:rsidR="0038476F" w:rsidRDefault="0038476F">
      <w:pPr>
        <w:pStyle w:val="a3"/>
        <w:kinsoku w:val="0"/>
        <w:overflowPunct w:val="0"/>
        <w:spacing w:line="321" w:lineRule="exact"/>
        <w:ind w:left="562" w:right="227"/>
        <w:jc w:val="center"/>
        <w:rPr>
          <w:i/>
          <w:iCs/>
        </w:rPr>
      </w:pPr>
      <w:r>
        <w:rPr>
          <w:i/>
          <w:iCs/>
        </w:rPr>
        <w:t>направленность «Внешняя торговля, таможенное и валютное регулирование»</w:t>
      </w:r>
    </w:p>
    <w:p w14:paraId="2433EAF0" w14:textId="77777777" w:rsidR="0038476F" w:rsidRDefault="0038476F">
      <w:pPr>
        <w:pStyle w:val="a3"/>
        <w:kinsoku w:val="0"/>
        <w:overflowPunct w:val="0"/>
        <w:spacing w:before="1"/>
        <w:ind w:left="0"/>
        <w:rPr>
          <w:i/>
          <w:iCs/>
        </w:rPr>
      </w:pPr>
    </w:p>
    <w:p w14:paraId="76C8D1F9" w14:textId="2B7F07D0" w:rsidR="00397C46" w:rsidRPr="00397C46" w:rsidRDefault="0038476F" w:rsidP="00397C46">
      <w:pPr>
        <w:pStyle w:val="a3"/>
        <w:kinsoku w:val="0"/>
        <w:overflowPunct w:val="0"/>
        <w:spacing w:line="242" w:lineRule="auto"/>
        <w:ind w:left="1652" w:right="1388"/>
        <w:jc w:val="center"/>
      </w:pPr>
      <w:r>
        <w:t xml:space="preserve">Рекомендовано Ученым советом Смоленского филиала </w:t>
      </w:r>
      <w:r w:rsidR="00257992" w:rsidRPr="00257992">
        <w:t>(протокол от 21 февраля 2024 г. №16)</w:t>
      </w:r>
    </w:p>
    <w:p w14:paraId="112C4707" w14:textId="77777777" w:rsidR="0038476F" w:rsidRDefault="0038476F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6AAD9DE6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18F6FE6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6C4A140" w14:textId="77777777" w:rsidR="0038476F" w:rsidRDefault="0038476F">
      <w:pPr>
        <w:pStyle w:val="a3"/>
        <w:kinsoku w:val="0"/>
        <w:overflowPunct w:val="0"/>
        <w:spacing w:before="7"/>
        <w:ind w:left="0"/>
        <w:rPr>
          <w:sz w:val="23"/>
          <w:szCs w:val="23"/>
        </w:rPr>
      </w:pPr>
    </w:p>
    <w:p w14:paraId="106ACDCC" w14:textId="77777777" w:rsidR="0038476F" w:rsidRDefault="0038476F">
      <w:pPr>
        <w:pStyle w:val="a3"/>
        <w:kinsoku w:val="0"/>
        <w:overflowPunct w:val="0"/>
        <w:spacing w:line="321" w:lineRule="exact"/>
        <w:ind w:left="3405"/>
      </w:pPr>
      <w:r>
        <w:t>Одобрено на заседании кафедры</w:t>
      </w:r>
    </w:p>
    <w:p w14:paraId="1BFBBFD7" w14:textId="77777777" w:rsidR="00257992" w:rsidRPr="00257992" w:rsidRDefault="0038476F" w:rsidP="00257992">
      <w:pPr>
        <w:pStyle w:val="a3"/>
        <w:kinsoku w:val="0"/>
        <w:overflowPunct w:val="0"/>
        <w:spacing w:line="242" w:lineRule="auto"/>
        <w:ind w:left="2268" w:right="2782" w:firstLine="783"/>
      </w:pPr>
      <w:r>
        <w:rPr>
          <w:spacing w:val="-70"/>
          <w:u w:val="single"/>
        </w:rPr>
        <w:t xml:space="preserve"> </w:t>
      </w:r>
      <w:r>
        <w:rPr>
          <w:u w:val="single"/>
        </w:rPr>
        <w:t>«Экономика и менеджмент»</w:t>
      </w:r>
      <w:r>
        <w:t xml:space="preserve"> </w:t>
      </w:r>
      <w:r w:rsidR="00257992" w:rsidRPr="00257992">
        <w:rPr>
          <w:i/>
          <w:iCs/>
        </w:rPr>
        <w:t>(протокол от 21 февраля 2024 г. №02)</w:t>
      </w:r>
    </w:p>
    <w:p w14:paraId="6C65D1C4" w14:textId="23FB6D14" w:rsidR="0038476F" w:rsidRDefault="0038476F">
      <w:pPr>
        <w:pStyle w:val="a3"/>
        <w:kinsoku w:val="0"/>
        <w:overflowPunct w:val="0"/>
        <w:spacing w:line="242" w:lineRule="auto"/>
        <w:ind w:left="3053" w:right="2782" w:hanging="2"/>
        <w:jc w:val="center"/>
      </w:pPr>
    </w:p>
    <w:p w14:paraId="192D310F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75BFD2CE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5B07182E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A37738E" w14:textId="6AF4A67A" w:rsidR="0038476F" w:rsidRPr="00257992" w:rsidRDefault="0038476F">
      <w:pPr>
        <w:pStyle w:val="a3"/>
        <w:kinsoku w:val="0"/>
        <w:overflowPunct w:val="0"/>
        <w:spacing w:before="200"/>
        <w:ind w:left="614" w:right="348"/>
        <w:jc w:val="center"/>
        <w:rPr>
          <w:lang w:val="en-US"/>
        </w:rPr>
      </w:pPr>
      <w:r>
        <w:t>Смоленск 202</w:t>
      </w:r>
      <w:r w:rsidR="00257992">
        <w:rPr>
          <w:lang w:val="en-US"/>
        </w:rPr>
        <w:t>4</w:t>
      </w:r>
    </w:p>
    <w:p w14:paraId="7C58D610" w14:textId="77777777" w:rsidR="0038476F" w:rsidRDefault="0038476F">
      <w:pPr>
        <w:pStyle w:val="a3"/>
        <w:kinsoku w:val="0"/>
        <w:overflowPunct w:val="0"/>
        <w:spacing w:before="200"/>
        <w:ind w:left="614" w:right="348"/>
        <w:jc w:val="center"/>
        <w:sectPr w:rsidR="0038476F">
          <w:type w:val="continuous"/>
          <w:pgSz w:w="11910" w:h="16840"/>
          <w:pgMar w:top="1040" w:right="440" w:bottom="280" w:left="1020" w:header="720" w:footer="720" w:gutter="0"/>
          <w:cols w:space="720"/>
          <w:noEndnote/>
        </w:sectPr>
      </w:pPr>
    </w:p>
    <w:p w14:paraId="77192EF4" w14:textId="77777777" w:rsidR="0038476F" w:rsidRDefault="0038476F">
      <w:pPr>
        <w:pStyle w:val="a3"/>
        <w:kinsoku w:val="0"/>
        <w:overflowPunct w:val="0"/>
        <w:spacing w:before="67"/>
        <w:ind w:left="614" w:right="629"/>
        <w:jc w:val="center"/>
      </w:pPr>
      <w:r>
        <w:lastRenderedPageBreak/>
        <w:t>Содержание</w:t>
      </w:r>
    </w:p>
    <w:p w14:paraId="1C2B2C52" w14:textId="77777777" w:rsidR="00B611A9" w:rsidRDefault="00B611A9">
      <w:pPr>
        <w:pStyle w:val="a3"/>
        <w:kinsoku w:val="0"/>
        <w:overflowPunct w:val="0"/>
        <w:spacing w:before="67"/>
        <w:ind w:left="614" w:right="629"/>
        <w:jc w:val="center"/>
      </w:pPr>
    </w:p>
    <w:p w14:paraId="3F500BFF" w14:textId="77777777" w:rsidR="00CA04E9" w:rsidRPr="009A3819" w:rsidRDefault="0038476F" w:rsidP="00CA04E9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r w:rsidRPr="00CA04E9">
        <w:rPr>
          <w:sz w:val="28"/>
          <w:szCs w:val="28"/>
        </w:rPr>
        <w:fldChar w:fldCharType="begin"/>
      </w:r>
      <w:r w:rsidRPr="00CA04E9">
        <w:rPr>
          <w:sz w:val="28"/>
          <w:szCs w:val="28"/>
        </w:rPr>
        <w:instrText xml:space="preserve"> TOC \o "1-3" \h \z \u </w:instrText>
      </w:r>
      <w:r w:rsidRPr="00CA04E9">
        <w:rPr>
          <w:sz w:val="28"/>
          <w:szCs w:val="28"/>
        </w:rPr>
        <w:fldChar w:fldCharType="separate"/>
      </w:r>
    </w:p>
    <w:p w14:paraId="7CE9170A" w14:textId="77777777" w:rsidR="00CA04E9" w:rsidRPr="009A3819" w:rsidRDefault="00257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6" w:history="1">
        <w:r w:rsidR="00CA04E9" w:rsidRPr="00CA04E9">
          <w:rPr>
            <w:rStyle w:val="a8"/>
            <w:noProof/>
            <w:sz w:val="28"/>
            <w:szCs w:val="28"/>
          </w:rPr>
          <w:t>1. Кодификатор фонда оценочных средств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_Toc210549336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51D34">
          <w:rPr>
            <w:noProof/>
            <w:webHidden/>
            <w:sz w:val="28"/>
            <w:szCs w:val="28"/>
          </w:rPr>
          <w:t>3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1525DFEF" w14:textId="77777777" w:rsidR="00CA04E9" w:rsidRPr="009A3819" w:rsidRDefault="00257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7" w:history="1">
        <w:r w:rsidR="00CA04E9" w:rsidRPr="00CA04E9">
          <w:rPr>
            <w:rStyle w:val="a8"/>
            <w:noProof/>
            <w:sz w:val="28"/>
            <w:szCs w:val="28"/>
          </w:rPr>
          <w:t>2. Оценочные материалы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_Toc210549337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51D34">
          <w:rPr>
            <w:noProof/>
            <w:webHidden/>
            <w:sz w:val="28"/>
            <w:szCs w:val="28"/>
          </w:rPr>
          <w:t>3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690C8CB1" w14:textId="77777777" w:rsidR="00CA04E9" w:rsidRPr="009A3819" w:rsidRDefault="00257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8" w:history="1">
        <w:r w:rsidR="00CA04E9" w:rsidRPr="00CA04E9">
          <w:rPr>
            <w:rStyle w:val="a8"/>
            <w:noProof/>
            <w:sz w:val="28"/>
            <w:szCs w:val="28"/>
          </w:rPr>
          <w:t>3. Примерные критерии оценивания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_Toc210549338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51D34">
          <w:rPr>
            <w:noProof/>
            <w:webHidden/>
            <w:sz w:val="28"/>
            <w:szCs w:val="28"/>
          </w:rPr>
          <w:t>4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217E5D56" w14:textId="77777777" w:rsidR="00CA04E9" w:rsidRPr="009A3819" w:rsidRDefault="00257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41" w:history="1">
        <w:r w:rsidR="00CA04E9" w:rsidRPr="00CA04E9">
          <w:rPr>
            <w:rStyle w:val="a8"/>
            <w:noProof/>
            <w:sz w:val="28"/>
            <w:szCs w:val="28"/>
            <w:lang w:eastAsia="en-US"/>
          </w:rPr>
          <w:t xml:space="preserve">4. </w:t>
        </w:r>
        <w:r w:rsidR="00CA04E9" w:rsidRPr="00CA04E9">
          <w:rPr>
            <w:rStyle w:val="a8"/>
            <w:noProof/>
            <w:sz w:val="28"/>
            <w:szCs w:val="28"/>
          </w:rPr>
          <w:t>Ключ (правильные ответы)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_Toc210549341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51D34">
          <w:rPr>
            <w:noProof/>
            <w:webHidden/>
            <w:sz w:val="28"/>
            <w:szCs w:val="28"/>
          </w:rPr>
          <w:t>6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07CF6976" w14:textId="77777777" w:rsidR="0038476F" w:rsidRDefault="0038476F" w:rsidP="00B611A9">
      <w:pPr>
        <w:spacing w:line="360" w:lineRule="auto"/>
      </w:pPr>
      <w:r w:rsidRPr="00CA04E9">
        <w:rPr>
          <w:sz w:val="28"/>
          <w:szCs w:val="28"/>
        </w:rPr>
        <w:fldChar w:fldCharType="end"/>
      </w:r>
    </w:p>
    <w:p w14:paraId="3B0D96B4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135B5222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316A948E" w14:textId="77777777" w:rsidR="0038476F" w:rsidRDefault="0038476F">
      <w:pPr>
        <w:pStyle w:val="a5"/>
        <w:numPr>
          <w:ilvl w:val="0"/>
          <w:numId w:val="31"/>
        </w:numPr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 w:firstLine="0"/>
        <w:jc w:val="both"/>
        <w:rPr>
          <w:sz w:val="28"/>
          <w:szCs w:val="28"/>
        </w:rPr>
        <w:sectPr w:rsidR="0038476F">
          <w:footerReference w:type="default" r:id="rId8"/>
          <w:pgSz w:w="11910" w:h="16840"/>
          <w:pgMar w:top="1040" w:right="440" w:bottom="1340" w:left="1020" w:header="0" w:footer="1158" w:gutter="0"/>
          <w:pgNumType w:start="2"/>
          <w:cols w:space="720"/>
          <w:noEndnote/>
        </w:sectPr>
      </w:pPr>
    </w:p>
    <w:p w14:paraId="60D1D9E2" w14:textId="77777777" w:rsidR="0087472A" w:rsidRPr="0087472A" w:rsidRDefault="0087472A" w:rsidP="006D02BB">
      <w:pPr>
        <w:pStyle w:val="1"/>
        <w:jc w:val="center"/>
      </w:pPr>
      <w:bookmarkStart w:id="3" w:name="_Toc210549336"/>
      <w:r w:rsidRPr="0087472A">
        <w:lastRenderedPageBreak/>
        <w:t>1. Кодификатор фонда оценочных средств</w:t>
      </w:r>
      <w:bookmarkEnd w:id="3"/>
    </w:p>
    <w:p w14:paraId="6DA0AC2F" w14:textId="77777777" w:rsidR="0087472A" w:rsidRDefault="0087472A" w:rsidP="0087472A">
      <w:pPr>
        <w:pStyle w:val="1"/>
        <w:kinsoku w:val="0"/>
        <w:overflowPunct w:val="0"/>
        <w:spacing w:before="75" w:line="266" w:lineRule="auto"/>
        <w:ind w:right="126"/>
        <w:jc w:val="both"/>
      </w:pPr>
    </w:p>
    <w:p w14:paraId="47FA754B" w14:textId="77777777" w:rsidR="0061576A" w:rsidRDefault="0038476F" w:rsidP="00ED0164">
      <w:pPr>
        <w:pStyle w:val="a3"/>
        <w:kinsoku w:val="0"/>
        <w:overflowPunct w:val="0"/>
        <w:spacing w:line="266" w:lineRule="auto"/>
        <w:ind w:left="0" w:right="5569" w:firstLine="709"/>
        <w:jc w:val="both"/>
      </w:pPr>
      <w:r>
        <w:t xml:space="preserve">Вид практики – учебная практика </w:t>
      </w:r>
    </w:p>
    <w:p w14:paraId="6E729F93" w14:textId="77777777" w:rsidR="005E632D" w:rsidRDefault="0038476F" w:rsidP="003F4A64">
      <w:pPr>
        <w:pStyle w:val="a3"/>
        <w:kinsoku w:val="0"/>
        <w:overflowPunct w:val="0"/>
        <w:ind w:left="0" w:firstLine="709"/>
        <w:jc w:val="both"/>
      </w:pPr>
      <w:r>
        <w:t xml:space="preserve">Тип </w:t>
      </w:r>
      <w:r w:rsidR="00F4353D">
        <w:t xml:space="preserve">учебной </w:t>
      </w:r>
      <w:r>
        <w:t>практики:</w:t>
      </w:r>
      <w:r w:rsidR="0061576A">
        <w:t xml:space="preserve"> </w:t>
      </w:r>
      <w:r w:rsidR="00690D02">
        <w:t xml:space="preserve">практика по получению первичных навыков </w:t>
      </w:r>
      <w:r w:rsidR="005E632D" w:rsidRPr="005E632D">
        <w:t>научно-исследовательск</w:t>
      </w:r>
      <w:r w:rsidR="00690D02">
        <w:t>ой</w:t>
      </w:r>
      <w:r w:rsidR="005E632D" w:rsidRPr="005E632D">
        <w:t xml:space="preserve"> работ</w:t>
      </w:r>
      <w:r w:rsidR="00690D02">
        <w:t>ы</w:t>
      </w:r>
      <w:r w:rsidR="005E632D">
        <w:t>.</w:t>
      </w:r>
    </w:p>
    <w:p w14:paraId="3E60C8BB" w14:textId="77777777" w:rsidR="0038476F" w:rsidRDefault="0038476F" w:rsidP="003F4A64">
      <w:pPr>
        <w:pStyle w:val="a3"/>
        <w:kinsoku w:val="0"/>
        <w:overflowPunct w:val="0"/>
        <w:ind w:left="0" w:firstLine="709"/>
        <w:jc w:val="both"/>
      </w:pPr>
      <w:r>
        <w:t>Способы проведения учебной практики: стационарная; проводится в Смоленском филиале.</w:t>
      </w:r>
    </w:p>
    <w:p w14:paraId="2201915E" w14:textId="77777777" w:rsidR="001C4F2E" w:rsidRPr="001C4F2E" w:rsidRDefault="001C4F2E" w:rsidP="00ED0164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1C4F2E">
        <w:rPr>
          <w:color w:val="000000"/>
          <w:sz w:val="28"/>
          <w:szCs w:val="28"/>
        </w:rPr>
        <w:t xml:space="preserve">Планируемые результаты освоения </w:t>
      </w:r>
      <w:r>
        <w:rPr>
          <w:color w:val="000000"/>
          <w:sz w:val="28"/>
          <w:szCs w:val="28"/>
        </w:rPr>
        <w:t xml:space="preserve">программы </w:t>
      </w:r>
      <w:r w:rsidRPr="001C4F2E">
        <w:rPr>
          <w:color w:val="000000"/>
          <w:sz w:val="28"/>
          <w:szCs w:val="28"/>
        </w:rPr>
        <w:t xml:space="preserve">учебной </w:t>
      </w:r>
      <w:r>
        <w:rPr>
          <w:color w:val="000000"/>
          <w:sz w:val="28"/>
          <w:szCs w:val="28"/>
        </w:rPr>
        <w:t>практики</w:t>
      </w:r>
      <w:r w:rsidRPr="001C4F2E">
        <w:rPr>
          <w:color w:val="000000"/>
          <w:sz w:val="28"/>
          <w:szCs w:val="28"/>
        </w:rPr>
        <w:t>:</w:t>
      </w:r>
    </w:p>
    <w:p w14:paraId="3132780D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 xml:space="preserve">ОПК-5 </w:t>
      </w:r>
      <w:r>
        <w:t>Способен к осуществлению внутриорганизационных и межведомственных коммуникаций</w:t>
      </w:r>
    </w:p>
    <w:p w14:paraId="78344756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>ОПК-2</w:t>
      </w:r>
      <w: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</w:t>
      </w:r>
      <w:r>
        <w:tab/>
        <w:t>и библиографической культуры с применением информационно</w:t>
      </w:r>
      <w:r w:rsidR="00ED0164">
        <w:t xml:space="preserve"> </w:t>
      </w:r>
      <w:r>
        <w:t>- коммуникационных технологий и с учетом основных требований информационной безопасности</w:t>
      </w:r>
    </w:p>
    <w:p w14:paraId="08A1AC6D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>УК-2</w:t>
      </w:r>
      <w:r>
        <w:t xml:space="preserve"> Способен управлять проектом на всех этапах его жизненного цикла</w:t>
      </w:r>
    </w:p>
    <w:p w14:paraId="3D608094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>
        <w:rPr>
          <w:b/>
        </w:rPr>
        <w:t xml:space="preserve">УК-3 </w:t>
      </w:r>
      <w:r>
        <w:t xml:space="preserve">Способен организовывать и руководить работой команды, вырабатывая командную стратегию для </w:t>
      </w:r>
      <w:r w:rsidRPr="001C4F2E">
        <w:t>достижения поставленной цели</w:t>
      </w:r>
    </w:p>
    <w:p w14:paraId="3A318356" w14:textId="77777777" w:rsidR="0038476F" w:rsidRDefault="0038476F" w:rsidP="00ED0164">
      <w:pPr>
        <w:pStyle w:val="a3"/>
        <w:kinsoku w:val="0"/>
        <w:overflowPunct w:val="0"/>
        <w:ind w:left="0"/>
        <w:jc w:val="both"/>
        <w:rPr>
          <w:sz w:val="20"/>
          <w:szCs w:val="20"/>
        </w:rPr>
      </w:pPr>
    </w:p>
    <w:p w14:paraId="18883E5B" w14:textId="77777777" w:rsidR="0061576A" w:rsidRDefault="0061576A" w:rsidP="006D02BB">
      <w:pPr>
        <w:pStyle w:val="1"/>
        <w:jc w:val="center"/>
      </w:pPr>
      <w:bookmarkStart w:id="4" w:name="_Toc210549337"/>
    </w:p>
    <w:p w14:paraId="3DCCE0CE" w14:textId="77777777" w:rsidR="001C4F2E" w:rsidRDefault="001C4F2E" w:rsidP="0068236F">
      <w:pPr>
        <w:pStyle w:val="1"/>
        <w:ind w:left="0"/>
        <w:jc w:val="center"/>
      </w:pPr>
      <w:r w:rsidRPr="001C4F2E">
        <w:t>2</w:t>
      </w:r>
      <w:bookmarkStart w:id="5" w:name="_Hlk132903483"/>
      <w:r w:rsidRPr="001C4F2E">
        <w:t>. Оценочные материалы</w:t>
      </w:r>
      <w:bookmarkEnd w:id="4"/>
      <w:bookmarkEnd w:id="5"/>
    </w:p>
    <w:p w14:paraId="77D91E11" w14:textId="77777777" w:rsidR="006D02BB" w:rsidRPr="006D02BB" w:rsidRDefault="006D02BB" w:rsidP="006D02BB"/>
    <w:p w14:paraId="5F636D35" w14:textId="77777777" w:rsidR="00545D54" w:rsidRDefault="006D02BB" w:rsidP="0068236F">
      <w:pPr>
        <w:pStyle w:val="a3"/>
        <w:kinsoku w:val="0"/>
        <w:overflowPunct w:val="0"/>
        <w:spacing w:before="52" w:after="11" w:line="360" w:lineRule="auto"/>
        <w:ind w:left="0" w:right="130"/>
        <w:jc w:val="center"/>
        <w:rPr>
          <w:b/>
          <w:bCs/>
        </w:rPr>
      </w:pPr>
      <w:r>
        <w:rPr>
          <w:b/>
          <w:bCs/>
        </w:rPr>
        <w:t>2.1 Типовые (примерные) задания</w:t>
      </w:r>
    </w:p>
    <w:p w14:paraId="04616DFD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1. Опишите основные этапы проведения научного исследования в области таможенного дела.</w:t>
      </w:r>
    </w:p>
    <w:p w14:paraId="28C52D52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2. Какие источники информации необходимо использовать при подготовке научно-исследовательской работы по таможенному делу?</w:t>
      </w:r>
    </w:p>
    <w:p w14:paraId="2F687549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3. Почему важно четко формулировать гипотезу исследования?</w:t>
      </w:r>
    </w:p>
    <w:p w14:paraId="55684AD5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4. Какие методы исследования можно применить при изучении вопросов таможенного регулирования?</w:t>
      </w:r>
    </w:p>
    <w:p w14:paraId="1D0BBB00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5. Какие основные разделы должна содержать научно-исследовательская работа по таможенному делу?</w:t>
      </w:r>
    </w:p>
    <w:p w14:paraId="6611BEDF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6. Объясните роль литературного обзора в научной работе.</w:t>
      </w:r>
    </w:p>
    <w:p w14:paraId="51D462FA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7. Какие требования к оформлению научной работы вы знаете?</w:t>
      </w:r>
    </w:p>
    <w:p w14:paraId="5BE5F539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8. Почему важна постановка конкретных задач исследования?</w:t>
      </w:r>
    </w:p>
    <w:p w14:paraId="1FFD74D5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9. Какие критерии оценки качества научной работы по таможенному делу?</w:t>
      </w:r>
    </w:p>
    <w:p w14:paraId="5977E326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10. В чем заключается практическая значимость исследований в области таможенного дела?</w:t>
      </w:r>
    </w:p>
    <w:p w14:paraId="6752057D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11. Какие навыки необходимо развивать при подготовке научных работ?</w:t>
      </w:r>
    </w:p>
    <w:p w14:paraId="50A980B3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12. Как сделать выводы исследования объективными?</w:t>
      </w:r>
    </w:p>
    <w:p w14:paraId="11BB2946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13. Какие виды анализа данных применимы в таможенной науке?</w:t>
      </w:r>
    </w:p>
    <w:p w14:paraId="542B1887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14. Объясните, что такое аннотирование источников.</w:t>
      </w:r>
    </w:p>
    <w:p w14:paraId="1458D26E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15. Какие основные трудности могут возникнуть при выполнении н</w:t>
      </w:r>
      <w:r w:rsidR="0000263B">
        <w:rPr>
          <w:bCs/>
          <w:i/>
          <w:sz w:val="28"/>
          <w:szCs w:val="28"/>
        </w:rPr>
        <w:t>аучно-</w:t>
      </w:r>
      <w:r w:rsidR="0000263B">
        <w:rPr>
          <w:bCs/>
          <w:i/>
          <w:sz w:val="28"/>
          <w:szCs w:val="28"/>
        </w:rPr>
        <w:lastRenderedPageBreak/>
        <w:t>исследовательской работы?</w:t>
      </w:r>
    </w:p>
    <w:p w14:paraId="2E8D8234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16. Как правильно оформить список литературы?</w:t>
      </w:r>
    </w:p>
    <w:p w14:paraId="05C8E03B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17. Почему важно проводить сравнительный анализ в таможенной науке?</w:t>
      </w:r>
    </w:p>
    <w:p w14:paraId="064EFB06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18. Назовите основные формы и методы представления результатов исследования.</w:t>
      </w:r>
    </w:p>
    <w:p w14:paraId="1F00C283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19. Чем отличается качественный анализ от количественного?</w:t>
      </w:r>
    </w:p>
    <w:p w14:paraId="7B32F14E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20. Какие ф</w:t>
      </w:r>
      <w:r w:rsidR="0000263B">
        <w:rPr>
          <w:bCs/>
          <w:i/>
          <w:sz w:val="28"/>
          <w:szCs w:val="28"/>
        </w:rPr>
        <w:t xml:space="preserve">акторы необходимо учитывать при </w:t>
      </w:r>
      <w:r w:rsidRPr="005E632D">
        <w:rPr>
          <w:bCs/>
          <w:i/>
          <w:sz w:val="28"/>
          <w:szCs w:val="28"/>
        </w:rPr>
        <w:t>подборе темы исследования?</w:t>
      </w:r>
    </w:p>
    <w:p w14:paraId="6C6035BE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21. Опишите искусство правильной постановки исследовательских вопросов.</w:t>
      </w:r>
    </w:p>
    <w:p w14:paraId="41FAB654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22. Почему важно соблюдать этические нормы при проведении научных исследований?</w:t>
      </w:r>
    </w:p>
    <w:p w14:paraId="4A319B8B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23. Какие программные средства могут помочь в подготовке научной работы?</w:t>
      </w:r>
    </w:p>
    <w:p w14:paraId="6C28F3F7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24. Объясните важность критического отношения к литературным источникам.</w:t>
      </w:r>
    </w:p>
    <w:p w14:paraId="7A244E14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25. Какие вопросы следует задать себе при подготовке заключительной части работы?</w:t>
      </w:r>
    </w:p>
    <w:p w14:paraId="5DD43F23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26. Почему важно уметь эффективно формулировать научные идеи и выводы?</w:t>
      </w:r>
    </w:p>
    <w:p w14:paraId="328714E1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27. Какие особенности нужно учитывать при исследовании нормативных актов в таможенном деле?</w:t>
      </w:r>
    </w:p>
    <w:p w14:paraId="0338DC8D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28. Как выбрать тему исследования, если есть много интересных вопросов?</w:t>
      </w:r>
    </w:p>
    <w:p w14:paraId="3771B469" w14:textId="77777777" w:rsidR="005E632D" w:rsidRP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29. Объясните, какую роль играет научная новизна в исследовательской работе.</w:t>
      </w:r>
    </w:p>
    <w:p w14:paraId="2022F9EA" w14:textId="77777777" w:rsidR="005E632D" w:rsidRDefault="005E632D" w:rsidP="00251D34">
      <w:pPr>
        <w:ind w:firstLine="709"/>
        <w:jc w:val="both"/>
        <w:rPr>
          <w:bCs/>
          <w:i/>
          <w:sz w:val="28"/>
          <w:szCs w:val="28"/>
        </w:rPr>
      </w:pPr>
      <w:r w:rsidRPr="005E632D">
        <w:rPr>
          <w:bCs/>
          <w:i/>
          <w:sz w:val="28"/>
          <w:szCs w:val="28"/>
        </w:rPr>
        <w:t>30. Почему важно соблюдать структуру научной работы?</w:t>
      </w:r>
    </w:p>
    <w:p w14:paraId="78DA4159" w14:textId="77777777" w:rsidR="00251D34" w:rsidRPr="005E632D" w:rsidRDefault="00251D34" w:rsidP="00251D34">
      <w:pPr>
        <w:ind w:firstLine="709"/>
        <w:jc w:val="both"/>
        <w:rPr>
          <w:bCs/>
          <w:i/>
          <w:sz w:val="28"/>
          <w:szCs w:val="28"/>
        </w:rPr>
      </w:pPr>
    </w:p>
    <w:p w14:paraId="6809EE23" w14:textId="77777777" w:rsidR="006D02BB" w:rsidRDefault="00D547FE" w:rsidP="00D5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6D02BB" w:rsidRPr="006D02BB">
        <w:rPr>
          <w:b/>
          <w:sz w:val="28"/>
          <w:szCs w:val="28"/>
        </w:rPr>
        <w:t>Примерная тематика индивидуальных заданий</w:t>
      </w:r>
    </w:p>
    <w:p w14:paraId="6001A9D3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3ADD002F" w14:textId="77777777" w:rsidR="005E632D" w:rsidRPr="005E632D" w:rsidRDefault="005E632D" w:rsidP="005E632D">
      <w:pPr>
        <w:numPr>
          <w:ilvl w:val="0"/>
          <w:numId w:val="37"/>
        </w:numPr>
        <w:tabs>
          <w:tab w:val="left" w:pos="993"/>
        </w:tabs>
        <w:jc w:val="both"/>
        <w:rPr>
          <w:i/>
          <w:sz w:val="28"/>
          <w:szCs w:val="28"/>
        </w:rPr>
      </w:pPr>
      <w:r w:rsidRPr="005E632D">
        <w:rPr>
          <w:i/>
          <w:sz w:val="28"/>
          <w:szCs w:val="28"/>
        </w:rPr>
        <w:t>Описать на конкретном примере внешнеторговой сферы такой метод, как «Деловые коммуникации».</w:t>
      </w:r>
    </w:p>
    <w:p w14:paraId="4B5CE091" w14:textId="77777777" w:rsidR="00BB565E" w:rsidRPr="00BB565E" w:rsidRDefault="005E632D" w:rsidP="005E632D">
      <w:pPr>
        <w:numPr>
          <w:ilvl w:val="0"/>
          <w:numId w:val="37"/>
        </w:numPr>
        <w:tabs>
          <w:tab w:val="left" w:pos="993"/>
        </w:tabs>
        <w:jc w:val="both"/>
        <w:rPr>
          <w:i/>
          <w:sz w:val="28"/>
          <w:szCs w:val="28"/>
        </w:rPr>
      </w:pPr>
      <w:r w:rsidRPr="005E632D">
        <w:rPr>
          <w:i/>
          <w:sz w:val="28"/>
          <w:szCs w:val="28"/>
        </w:rPr>
        <w:t xml:space="preserve"> Описать, что представляет собой коммуникативная компетентность в таможенной и внешнеторговой деятельности, привести конкретные</w:t>
      </w:r>
    </w:p>
    <w:p w14:paraId="451FFE2E" w14:textId="77777777" w:rsidR="00BB565E" w:rsidRPr="005E632D" w:rsidRDefault="00BB565E" w:rsidP="005E632D">
      <w:pPr>
        <w:pStyle w:val="a3"/>
        <w:numPr>
          <w:ilvl w:val="0"/>
          <w:numId w:val="37"/>
        </w:numPr>
        <w:tabs>
          <w:tab w:val="left" w:pos="993"/>
        </w:tabs>
        <w:kinsoku w:val="0"/>
        <w:overflowPunct w:val="0"/>
        <w:jc w:val="both"/>
        <w:rPr>
          <w:i/>
        </w:rPr>
      </w:pPr>
      <w:r w:rsidRPr="00B64B84">
        <w:rPr>
          <w:i/>
        </w:rPr>
        <w:t>Опи</w:t>
      </w:r>
      <w:r w:rsidR="00806105">
        <w:rPr>
          <w:i/>
        </w:rPr>
        <w:t>шите</w:t>
      </w:r>
      <w:r w:rsidR="002C25AE" w:rsidRPr="002C25AE">
        <w:rPr>
          <w:i/>
        </w:rPr>
        <w:t xml:space="preserve"> </w:t>
      </w:r>
      <w:r w:rsidR="005E632D">
        <w:rPr>
          <w:i/>
        </w:rPr>
        <w:t>работу л</w:t>
      </w:r>
      <w:r w:rsidR="005E632D" w:rsidRPr="005E632D">
        <w:rPr>
          <w:i/>
        </w:rPr>
        <w:t>огистическ</w:t>
      </w:r>
      <w:r w:rsidR="005E632D">
        <w:rPr>
          <w:i/>
        </w:rPr>
        <w:t xml:space="preserve">ого </w:t>
      </w:r>
      <w:r w:rsidR="005E632D" w:rsidRPr="005E632D">
        <w:rPr>
          <w:i/>
        </w:rPr>
        <w:t>терминал</w:t>
      </w:r>
      <w:r w:rsidR="005E632D">
        <w:rPr>
          <w:i/>
        </w:rPr>
        <w:t>а</w:t>
      </w:r>
      <w:r w:rsidR="002C25AE" w:rsidRPr="005E632D">
        <w:rPr>
          <w:i/>
        </w:rPr>
        <w:t>.</w:t>
      </w:r>
    </w:p>
    <w:p w14:paraId="77670CF0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47685869" w14:textId="77777777" w:rsidR="00226569" w:rsidRDefault="00226569" w:rsidP="00D44380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9148C7D" w14:textId="77777777" w:rsidR="00D44380" w:rsidRPr="00D44380" w:rsidRDefault="00D44380" w:rsidP="00D547FE">
      <w:pPr>
        <w:pStyle w:val="1"/>
        <w:ind w:left="0"/>
        <w:jc w:val="center"/>
      </w:pPr>
      <w:bookmarkStart w:id="6" w:name="_Toc210549338"/>
      <w:r w:rsidRPr="00D44380">
        <w:t>3</w:t>
      </w:r>
      <w:bookmarkStart w:id="7" w:name="_Hlk132903359"/>
      <w:r w:rsidRPr="00D44380">
        <w:t>. Примерные критерии оценивания</w:t>
      </w:r>
      <w:bookmarkEnd w:id="6"/>
      <w:bookmarkEnd w:id="7"/>
    </w:p>
    <w:p w14:paraId="745E50CD" w14:textId="77777777" w:rsidR="0038476F" w:rsidRDefault="0038476F">
      <w:pPr>
        <w:pStyle w:val="a3"/>
        <w:kinsoku w:val="0"/>
        <w:overflowPunct w:val="0"/>
        <w:spacing w:before="4"/>
        <w:ind w:left="0"/>
        <w:rPr>
          <w:sz w:val="25"/>
          <w:szCs w:val="25"/>
        </w:rPr>
      </w:pPr>
    </w:p>
    <w:p w14:paraId="614ECDEB" w14:textId="77777777" w:rsidR="00B611A9" w:rsidRDefault="00682254">
      <w:pPr>
        <w:pStyle w:val="a3"/>
        <w:kinsoku w:val="0"/>
        <w:overflowPunct w:val="0"/>
        <w:spacing w:before="2" w:after="8"/>
        <w:ind w:left="2953"/>
        <w:rPr>
          <w:color w:val="1A1A1A"/>
        </w:rPr>
      </w:pPr>
      <w:r w:rsidRPr="00682254">
        <w:rPr>
          <w:b/>
          <w:color w:val="1A1A1A"/>
        </w:rPr>
        <w:t>Оценивание отчета о практике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"/>
        <w:gridCol w:w="2564"/>
        <w:gridCol w:w="6942"/>
      </w:tblGrid>
      <w:tr w:rsidR="0038476F" w:rsidRPr="0038476F" w14:paraId="73D7EBFB" w14:textId="77777777" w:rsidTr="001B2E7F">
        <w:trPr>
          <w:trHeight w:val="55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9D8B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№</w:t>
            </w:r>
          </w:p>
          <w:p w14:paraId="282EA9ED" w14:textId="77777777" w:rsidR="0038476F" w:rsidRPr="0038476F" w:rsidRDefault="0038476F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п/п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A711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Оценка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F2F8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7"/>
            </w:pPr>
            <w:r w:rsidRPr="0038476F">
              <w:t>Критерии</w:t>
            </w:r>
          </w:p>
        </w:tc>
      </w:tr>
      <w:tr w:rsidR="0038476F" w:rsidRPr="0038476F" w14:paraId="574B887C" w14:textId="77777777" w:rsidTr="001B2E7F">
        <w:trPr>
          <w:trHeight w:val="27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FEDC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0F5F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06"/>
            </w:pPr>
            <w:r w:rsidRPr="0038476F">
              <w:t>Зачтено (отлично)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73FF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0562D83B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3C0DF3B3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7E4AF091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442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1BFBE303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сделаны верно,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логичны;</w:t>
            </w:r>
          </w:p>
          <w:p w14:paraId="2940B924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898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330B65C2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565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руководителя по содержанию проделанной работы.</w:t>
            </w:r>
          </w:p>
        </w:tc>
      </w:tr>
      <w:tr w:rsidR="0038476F" w:rsidRPr="0038476F" w14:paraId="76B64F41" w14:textId="77777777" w:rsidTr="001B2E7F">
        <w:trPr>
          <w:trHeight w:val="34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E20E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lastRenderedPageBreak/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E0DD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Зачтено (хорошо)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7DCF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line="271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09517440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14E56D15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40966A16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6570B551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79"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нет ошибок или одна-две небольшие неточности;</w:t>
            </w:r>
          </w:p>
          <w:p w14:paraId="2FE8D0C6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96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19E086F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before="1" w:line="270" w:lineRule="atLeast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по содержанию проделанной работы или</w:t>
            </w:r>
            <w:r w:rsidRPr="0038476F">
              <w:rPr>
                <w:color w:val="1A1A1A"/>
                <w:spacing w:val="-19"/>
              </w:rPr>
              <w:t xml:space="preserve"> </w:t>
            </w:r>
            <w:r w:rsidRPr="0038476F">
              <w:rPr>
                <w:color w:val="1A1A1A"/>
              </w:rPr>
              <w:t>при помощи дополнительных наводящих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вопросов.</w:t>
            </w:r>
          </w:p>
        </w:tc>
      </w:tr>
      <w:tr w:rsidR="0038476F" w:rsidRPr="0038476F" w14:paraId="0CDD2327" w14:textId="77777777" w:rsidTr="001B2E7F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7503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CC6F" w14:textId="77777777" w:rsidR="0038476F" w:rsidRPr="0038476F" w:rsidRDefault="0038476F">
            <w:pPr>
              <w:pStyle w:val="TableParagraph"/>
              <w:kinsoku w:val="0"/>
              <w:overflowPunct w:val="0"/>
              <w:ind w:left="106"/>
            </w:pPr>
            <w:r w:rsidRPr="0038476F">
              <w:t>Зачтено (удовлетворительно)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77B9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 вовремя или с небольшим</w:t>
            </w:r>
            <w:r w:rsidRPr="0038476F">
              <w:rPr>
                <w:color w:val="1A1A1A"/>
                <w:spacing w:val="-9"/>
              </w:rPr>
              <w:t xml:space="preserve"> </w:t>
            </w:r>
            <w:r w:rsidRPr="0038476F">
              <w:rPr>
                <w:color w:val="1A1A1A"/>
              </w:rPr>
              <w:t>опозданием;</w:t>
            </w:r>
          </w:p>
          <w:p w14:paraId="2CC4ACEE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102AED32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133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представленный необходимый материал (графический и др.) содержит неточности и/или не очень качественно сделан;</w:t>
            </w:r>
          </w:p>
          <w:p w14:paraId="59DA5C9F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29202837" w14:textId="77777777" w:rsid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присутствует одна-две</w:t>
            </w:r>
            <w:r w:rsidRPr="001B2E7F">
              <w:rPr>
                <w:color w:val="1A1A1A"/>
              </w:rPr>
              <w:t xml:space="preserve"> </w:t>
            </w:r>
            <w:r w:rsidRPr="0038476F">
              <w:rPr>
                <w:color w:val="1A1A1A"/>
              </w:rPr>
              <w:t>неточности/ошибки;</w:t>
            </w:r>
          </w:p>
          <w:p w14:paraId="51B38166" w14:textId="77777777" w:rsidR="00B611A9" w:rsidRPr="00B611A9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оформление отчета соответствует требованиям (шрифт и др.);</w:t>
            </w:r>
          </w:p>
          <w:p w14:paraId="6E780177" w14:textId="77777777" w:rsidR="00B611A9" w:rsidRPr="0038476F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обучающийся отвечает на вопросы руководителя по содержанию проделанной работы при помощи дополнительных наводящих вопросов и/или подсказок.</w:t>
            </w:r>
          </w:p>
        </w:tc>
      </w:tr>
      <w:tr w:rsidR="00B611A9" w:rsidRPr="0038476F" w14:paraId="09BF1BFC" w14:textId="77777777" w:rsidTr="00221B7E">
        <w:trPr>
          <w:trHeight w:val="283"/>
          <w:jc w:val="center"/>
        </w:trPr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3875" w14:textId="77777777" w:rsidR="00B611A9" w:rsidRPr="0038476F" w:rsidRDefault="00B611A9" w:rsidP="00B611A9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9734" w14:textId="77777777" w:rsidR="00B611A9" w:rsidRPr="0038476F" w:rsidRDefault="00B611A9" w:rsidP="00B611A9">
            <w:pPr>
              <w:pStyle w:val="TableParagraph"/>
              <w:kinsoku w:val="0"/>
              <w:overflowPunct w:val="0"/>
              <w:ind w:left="106"/>
            </w:pPr>
            <w:r w:rsidRPr="0038476F">
              <w:t>Не зачтено (неудовлетворительно)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704B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63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не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48B5D53F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141" w:firstLine="0"/>
              <w:rPr>
                <w:color w:val="1A1A1A"/>
              </w:rPr>
            </w:pPr>
            <w:r w:rsidRPr="0038476F">
              <w:rPr>
                <w:color w:val="1A1A1A"/>
              </w:rPr>
              <w:t>отсутствует полный комплект необходимого материала (графический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т.п.);</w:t>
            </w:r>
          </w:p>
          <w:p w14:paraId="02C2B03A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25" w:firstLine="0"/>
              <w:rPr>
                <w:color w:val="1A1A1A"/>
              </w:rPr>
            </w:pPr>
            <w:r w:rsidRPr="0038476F">
              <w:rPr>
                <w:color w:val="1A1A1A"/>
              </w:rPr>
              <w:t>некорректно проведена работа/обработаны</w:t>
            </w:r>
            <w:r w:rsidRPr="0038476F">
              <w:rPr>
                <w:color w:val="1A1A1A"/>
                <w:spacing w:val="-23"/>
              </w:rPr>
              <w:t xml:space="preserve"> </w:t>
            </w:r>
            <w:r w:rsidRPr="0038476F">
              <w:rPr>
                <w:color w:val="1A1A1A"/>
              </w:rPr>
              <w:t>результаты и</w:t>
            </w:r>
            <w:r w:rsidRPr="0038476F">
              <w:rPr>
                <w:color w:val="1A1A1A"/>
                <w:spacing w:val="-1"/>
              </w:rPr>
              <w:t xml:space="preserve"> </w:t>
            </w:r>
            <w:r w:rsidRPr="0038476F">
              <w:rPr>
                <w:color w:val="1A1A1A"/>
              </w:rPr>
              <w:t>др.;</w:t>
            </w:r>
          </w:p>
          <w:p w14:paraId="01EF487D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отсутствуют или сделаны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неверно;</w:t>
            </w:r>
          </w:p>
          <w:p w14:paraId="53BC855B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316"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выполнен небрежно, выполнение/ оформление отчета не соответствует требованиям (шрифт и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0254C967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17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испытывает значительные</w:t>
            </w:r>
            <w:r w:rsidRPr="0038476F">
              <w:rPr>
                <w:color w:val="1A1A1A"/>
                <w:spacing w:val="-24"/>
              </w:rPr>
              <w:t xml:space="preserve"> </w:t>
            </w:r>
            <w:r w:rsidRPr="0038476F">
              <w:rPr>
                <w:color w:val="1A1A1A"/>
              </w:rPr>
              <w:t>затруднения, отвечая на вопросы по содержанию</w:t>
            </w:r>
            <w:r w:rsidRPr="0038476F">
              <w:rPr>
                <w:color w:val="1A1A1A"/>
                <w:spacing w:val="-6"/>
              </w:rPr>
              <w:t xml:space="preserve"> </w:t>
            </w:r>
            <w:r w:rsidRPr="0038476F">
              <w:rPr>
                <w:color w:val="1A1A1A"/>
              </w:rPr>
              <w:t>работы.</w:t>
            </w:r>
          </w:p>
        </w:tc>
      </w:tr>
    </w:tbl>
    <w:p w14:paraId="03A1426F" w14:textId="77777777" w:rsidR="00251D34" w:rsidRDefault="00251D34" w:rsidP="00B611A9">
      <w:pPr>
        <w:jc w:val="center"/>
        <w:rPr>
          <w:b/>
          <w:sz w:val="28"/>
          <w:szCs w:val="28"/>
        </w:rPr>
      </w:pPr>
      <w:bookmarkStart w:id="8" w:name="_Toc210496382"/>
    </w:p>
    <w:p w14:paraId="5C7E430D" w14:textId="77777777" w:rsidR="0038476F" w:rsidRPr="00B611A9" w:rsidRDefault="0038476F" w:rsidP="00B611A9">
      <w:pPr>
        <w:jc w:val="center"/>
        <w:rPr>
          <w:b/>
          <w:sz w:val="28"/>
          <w:szCs w:val="28"/>
        </w:rPr>
      </w:pPr>
      <w:r w:rsidRPr="00B611A9">
        <w:rPr>
          <w:b/>
          <w:sz w:val="28"/>
          <w:szCs w:val="28"/>
        </w:rPr>
        <w:t>Критерии оценивания при промежуточной аттестации</w:t>
      </w:r>
      <w:bookmarkEnd w:id="8"/>
    </w:p>
    <w:p w14:paraId="72DF3725" w14:textId="77777777" w:rsidR="0038476F" w:rsidRDefault="0038476F">
      <w:pPr>
        <w:pStyle w:val="a3"/>
        <w:kinsoku w:val="0"/>
        <w:overflowPunct w:val="0"/>
        <w:spacing w:before="4"/>
        <w:ind w:left="0"/>
        <w:rPr>
          <w:b/>
          <w:bCs/>
          <w:sz w:val="27"/>
          <w:szCs w:val="27"/>
        </w:rPr>
      </w:pPr>
    </w:p>
    <w:p w14:paraId="78536F30" w14:textId="77777777" w:rsidR="0038476F" w:rsidRDefault="0038476F">
      <w:pPr>
        <w:pStyle w:val="a5"/>
        <w:numPr>
          <w:ilvl w:val="0"/>
          <w:numId w:val="8"/>
        </w:numPr>
        <w:tabs>
          <w:tab w:val="left" w:pos="1184"/>
        </w:tabs>
        <w:kinsoku w:val="0"/>
        <w:overflowPunct w:val="0"/>
        <w:ind w:right="129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(отлично) </w:t>
      </w:r>
      <w:r>
        <w:rPr>
          <w:color w:val="1A1A1A"/>
          <w:sz w:val="28"/>
          <w:szCs w:val="28"/>
        </w:rPr>
        <w:t>– выполнены требования к прохождению практики, полностью выполнено индивидуальное</w:t>
      </w:r>
      <w:r>
        <w:rPr>
          <w:color w:val="1A1A1A"/>
          <w:spacing w:val="-5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задание, содержание и оформление отчетных материалов полностью соответствуют предъявляемым</w:t>
      </w:r>
      <w:r>
        <w:rPr>
          <w:color w:val="1A1A1A"/>
          <w:spacing w:val="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33DD823E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spacing w:before="2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практические умения и навыки работы, освоенные им в соответствии с индивидуальным заданием по</w:t>
      </w:r>
      <w:r>
        <w:rPr>
          <w:color w:val="1A1A1A"/>
          <w:spacing w:val="-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53DA5D76" w14:textId="77777777" w:rsidR="0038476F" w:rsidRDefault="0038476F">
      <w:pPr>
        <w:pStyle w:val="a5"/>
        <w:numPr>
          <w:ilvl w:val="0"/>
          <w:numId w:val="15"/>
        </w:numPr>
        <w:tabs>
          <w:tab w:val="left" w:pos="989"/>
        </w:tabs>
        <w:kinsoku w:val="0"/>
        <w:overflowPunct w:val="0"/>
        <w:spacing w:before="1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7B406901" w14:textId="77777777" w:rsidR="0038476F" w:rsidRDefault="0038476F">
      <w:pPr>
        <w:pStyle w:val="a5"/>
        <w:numPr>
          <w:ilvl w:val="0"/>
          <w:numId w:val="15"/>
        </w:numPr>
        <w:tabs>
          <w:tab w:val="left" w:pos="1033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теоретические основы обосновать выбор конкретного метода, используемого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71095634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ind w:left="1004" w:hanging="1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защитил</w:t>
      </w:r>
      <w:r>
        <w:rPr>
          <w:color w:val="1A1A1A"/>
          <w:spacing w:val="1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отчетные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материалы</w:t>
      </w:r>
      <w:r>
        <w:rPr>
          <w:color w:val="1A1A1A"/>
          <w:spacing w:val="17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по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индивидуальному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заданию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</w:p>
    <w:p w14:paraId="0E3CF910" w14:textId="77777777" w:rsidR="0038476F" w:rsidRDefault="0038476F">
      <w:pPr>
        <w:pStyle w:val="a3"/>
        <w:kinsoku w:val="0"/>
        <w:overflowPunct w:val="0"/>
        <w:spacing w:line="320" w:lineRule="exact"/>
        <w:rPr>
          <w:color w:val="1A1A1A"/>
        </w:rPr>
      </w:pPr>
      <w:r>
        <w:rPr>
          <w:color w:val="1A1A1A"/>
        </w:rPr>
        <w:t>др.</w:t>
      </w:r>
    </w:p>
    <w:p w14:paraId="542B8B24" w14:textId="77777777" w:rsidR="0038476F" w:rsidRDefault="0038476F">
      <w:pPr>
        <w:pStyle w:val="a5"/>
        <w:numPr>
          <w:ilvl w:val="0"/>
          <w:numId w:val="8"/>
        </w:numPr>
        <w:tabs>
          <w:tab w:val="left" w:pos="1197"/>
        </w:tabs>
        <w:kinsoku w:val="0"/>
        <w:overflowPunct w:val="0"/>
        <w:spacing w:before="2"/>
        <w:ind w:left="1196" w:hanging="376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Зачтено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(хорошо)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–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выполнены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прохождению</w:t>
      </w:r>
      <w:r>
        <w:rPr>
          <w:color w:val="1A1A1A"/>
          <w:spacing w:val="2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практики,</w:t>
      </w:r>
    </w:p>
    <w:p w14:paraId="2585C3FD" w14:textId="77777777" w:rsidR="0038476F" w:rsidRDefault="0038476F">
      <w:pPr>
        <w:pStyle w:val="a3"/>
        <w:kinsoku w:val="0"/>
        <w:overflowPunct w:val="0"/>
        <w:ind w:right="130"/>
        <w:jc w:val="both"/>
        <w:rPr>
          <w:color w:val="1A1A1A"/>
        </w:rPr>
      </w:pPr>
      <w:r>
        <w:rPr>
          <w:color w:val="1A1A1A"/>
        </w:rPr>
        <w:t xml:space="preserve">имеются несущественные замечания по выполнению индивидуального задания, содержание и оформление отчетных материалов полностью соответствуют </w:t>
      </w:r>
      <w:r>
        <w:rPr>
          <w:color w:val="1A1A1A"/>
        </w:rPr>
        <w:lastRenderedPageBreak/>
        <w:t>предъявляемым требованиям:</w:t>
      </w:r>
    </w:p>
    <w:p w14:paraId="17BC8792" w14:textId="77777777" w:rsidR="0038476F" w:rsidRDefault="0038476F">
      <w:pPr>
        <w:pStyle w:val="a5"/>
        <w:numPr>
          <w:ilvl w:val="0"/>
          <w:numId w:val="15"/>
        </w:numPr>
        <w:tabs>
          <w:tab w:val="left" w:pos="1101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большинство практических умений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навыков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работы,</w:t>
      </w:r>
      <w:r>
        <w:rPr>
          <w:color w:val="1A1A1A"/>
          <w:spacing w:val="-1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освоенных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соответствии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</w:t>
      </w:r>
      <w:r>
        <w:rPr>
          <w:color w:val="1A1A1A"/>
          <w:spacing w:val="-9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индивидуальным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заданием по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36A9AA88" w14:textId="77777777" w:rsidR="0038476F" w:rsidRPr="00DD1339" w:rsidRDefault="00DD1339" w:rsidP="00DD1339">
      <w:pPr>
        <w:tabs>
          <w:tab w:val="left" w:pos="1037"/>
        </w:tabs>
        <w:kinsoku w:val="0"/>
        <w:overflowPunct w:val="0"/>
        <w:ind w:right="126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способен с незначительными ошибками изложить ключевые понятия о явлениях и процессах, наблюдаемых во время прохождения</w:t>
      </w:r>
      <w:r w:rsidR="0038476F" w:rsidRPr="00DD1339">
        <w:rPr>
          <w:color w:val="1A1A1A"/>
          <w:spacing w:val="-12"/>
          <w:sz w:val="28"/>
          <w:szCs w:val="28"/>
        </w:rPr>
        <w:t xml:space="preserve"> </w:t>
      </w:r>
      <w:r w:rsidR="0038476F" w:rsidRPr="00DD1339">
        <w:rPr>
          <w:color w:val="1A1A1A"/>
          <w:sz w:val="28"/>
          <w:szCs w:val="28"/>
        </w:rPr>
        <w:t>практики;</w:t>
      </w:r>
    </w:p>
    <w:p w14:paraId="25FFE99E" w14:textId="77777777" w:rsidR="0038476F" w:rsidRPr="00DD1339" w:rsidRDefault="00DD1339" w:rsidP="00DD1339">
      <w:pPr>
        <w:tabs>
          <w:tab w:val="left" w:pos="1001"/>
        </w:tabs>
        <w:kinsoku w:val="0"/>
        <w:overflowPunct w:val="0"/>
        <w:ind w:right="132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</w:t>
      </w:r>
      <w:r w:rsidR="0038476F" w:rsidRPr="00DD1339">
        <w:rPr>
          <w:color w:val="1A1A1A"/>
          <w:spacing w:val="-4"/>
          <w:sz w:val="28"/>
          <w:szCs w:val="28"/>
        </w:rPr>
        <w:t xml:space="preserve"> </w:t>
      </w:r>
      <w:r w:rsidR="0038476F" w:rsidRPr="00DD1339">
        <w:rPr>
          <w:color w:val="1A1A1A"/>
          <w:sz w:val="28"/>
          <w:szCs w:val="28"/>
        </w:rPr>
        <w:t>практики;</w:t>
      </w:r>
    </w:p>
    <w:p w14:paraId="65B20D71" w14:textId="77777777" w:rsidR="0038476F" w:rsidRPr="00DD1339" w:rsidRDefault="00DD1339" w:rsidP="00DD1339">
      <w:pPr>
        <w:tabs>
          <w:tab w:val="left" w:pos="1013"/>
        </w:tabs>
        <w:kinsoku w:val="0"/>
        <w:overflowPunct w:val="0"/>
        <w:ind w:right="127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защитил отчетные материалы по индивидуальному заданию с несущественными замечаниями и др.</w:t>
      </w:r>
    </w:p>
    <w:p w14:paraId="7ABA86FB" w14:textId="77777777" w:rsidR="0038476F" w:rsidRDefault="0038476F">
      <w:pPr>
        <w:pStyle w:val="a5"/>
        <w:numPr>
          <w:ilvl w:val="0"/>
          <w:numId w:val="8"/>
        </w:numPr>
        <w:tabs>
          <w:tab w:val="left" w:pos="1273"/>
        </w:tabs>
        <w:kinsoku w:val="0"/>
        <w:overflowPunct w:val="0"/>
        <w:ind w:right="127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(удовлетворительно) </w:t>
      </w:r>
      <w:r>
        <w:rPr>
          <w:color w:val="1A1A1A"/>
          <w:sz w:val="28"/>
          <w:szCs w:val="28"/>
        </w:rPr>
        <w:t>– выполнены требования к прохождению практики, имеются существенные замечания по выполнению</w:t>
      </w:r>
      <w:r>
        <w:rPr>
          <w:color w:val="1A1A1A"/>
          <w:spacing w:val="5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индивидуального</w:t>
      </w:r>
    </w:p>
    <w:p w14:paraId="60D950B4" w14:textId="77777777" w:rsidR="0038476F" w:rsidRDefault="00B611A9" w:rsidP="00B611A9">
      <w:pPr>
        <w:pStyle w:val="a3"/>
        <w:tabs>
          <w:tab w:val="left" w:pos="1412"/>
          <w:tab w:val="left" w:pos="3121"/>
          <w:tab w:val="left" w:pos="3573"/>
          <w:tab w:val="left" w:pos="5341"/>
          <w:tab w:val="left" w:pos="6766"/>
          <w:tab w:val="left" w:pos="8446"/>
          <w:tab w:val="left" w:pos="9018"/>
        </w:tabs>
        <w:kinsoku w:val="0"/>
        <w:overflowPunct w:val="0"/>
        <w:spacing w:before="67" w:line="242" w:lineRule="auto"/>
        <w:ind w:right="126"/>
        <w:jc w:val="both"/>
        <w:rPr>
          <w:color w:val="1A1A1A"/>
        </w:rPr>
      </w:pPr>
      <w:r>
        <w:rPr>
          <w:color w:val="1A1A1A"/>
        </w:rPr>
        <w:t xml:space="preserve">задания, </w:t>
      </w:r>
      <w:r w:rsidR="0038476F">
        <w:rPr>
          <w:color w:val="1A1A1A"/>
        </w:rPr>
        <w:t>содержа</w:t>
      </w:r>
      <w:r>
        <w:rPr>
          <w:color w:val="1A1A1A"/>
        </w:rPr>
        <w:t xml:space="preserve">ние и оформление отчетных материалов не </w:t>
      </w:r>
      <w:r w:rsidR="0038476F">
        <w:rPr>
          <w:color w:val="1A1A1A"/>
          <w:spacing w:val="-1"/>
        </w:rPr>
        <w:t xml:space="preserve">полностью </w:t>
      </w:r>
      <w:r w:rsidR="0038476F">
        <w:rPr>
          <w:color w:val="1A1A1A"/>
        </w:rPr>
        <w:t>соответствуют предъявляемым</w:t>
      </w:r>
      <w:r w:rsidR="0038476F">
        <w:rPr>
          <w:color w:val="1A1A1A"/>
          <w:spacing w:val="5"/>
        </w:rPr>
        <w:t xml:space="preserve"> </w:t>
      </w:r>
      <w:r w:rsidR="0038476F">
        <w:rPr>
          <w:color w:val="1A1A1A"/>
        </w:rPr>
        <w:t>требованиям:</w:t>
      </w:r>
    </w:p>
    <w:p w14:paraId="0BF9FD9C" w14:textId="77777777" w:rsidR="0038476F" w:rsidRPr="00DD1339" w:rsidRDefault="00DD1339" w:rsidP="00DD1339">
      <w:pPr>
        <w:tabs>
          <w:tab w:val="left" w:pos="101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способен с затруднениями продемонстрировать практические умения и навыки работы, освоенные им в соответствии с индивидуальным заданием по</w:t>
      </w:r>
      <w:r w:rsidR="0038476F" w:rsidRPr="00DD1339">
        <w:rPr>
          <w:color w:val="1A1A1A"/>
          <w:spacing w:val="-4"/>
          <w:sz w:val="28"/>
          <w:szCs w:val="28"/>
        </w:rPr>
        <w:t xml:space="preserve"> </w:t>
      </w:r>
      <w:r w:rsidR="0038476F" w:rsidRPr="00DD1339">
        <w:rPr>
          <w:color w:val="1A1A1A"/>
          <w:sz w:val="28"/>
          <w:szCs w:val="28"/>
        </w:rPr>
        <w:t>практике;</w:t>
      </w:r>
    </w:p>
    <w:p w14:paraId="1082F296" w14:textId="77777777" w:rsidR="0038476F" w:rsidRPr="00DD1339" w:rsidRDefault="00DD1339" w:rsidP="00DD1339">
      <w:pPr>
        <w:tabs>
          <w:tab w:val="left" w:pos="993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 практики, но допускает существенные</w:t>
      </w:r>
      <w:r w:rsidR="0038476F" w:rsidRPr="00DD1339">
        <w:rPr>
          <w:color w:val="1A1A1A"/>
          <w:spacing w:val="-30"/>
          <w:sz w:val="28"/>
          <w:szCs w:val="28"/>
        </w:rPr>
        <w:t xml:space="preserve"> </w:t>
      </w:r>
      <w:r w:rsidR="0038476F" w:rsidRPr="00DD1339">
        <w:rPr>
          <w:color w:val="1A1A1A"/>
          <w:sz w:val="28"/>
          <w:szCs w:val="28"/>
        </w:rPr>
        <w:t>ошибки;</w:t>
      </w:r>
    </w:p>
    <w:p w14:paraId="0AA11EB7" w14:textId="77777777" w:rsidR="0038476F" w:rsidRPr="00DD1339" w:rsidRDefault="00DD1339" w:rsidP="00DD1339">
      <w:pPr>
        <w:tabs>
          <w:tab w:val="left" w:pos="1001"/>
        </w:tabs>
        <w:kinsoku w:val="0"/>
        <w:overflowPunct w:val="0"/>
        <w:ind w:right="130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 практики, но допускает существенные</w:t>
      </w:r>
      <w:r w:rsidR="0038476F" w:rsidRPr="00DD1339">
        <w:rPr>
          <w:color w:val="1A1A1A"/>
          <w:spacing w:val="-4"/>
          <w:sz w:val="28"/>
          <w:szCs w:val="28"/>
        </w:rPr>
        <w:t xml:space="preserve"> </w:t>
      </w:r>
      <w:r w:rsidR="0038476F" w:rsidRPr="00DD1339">
        <w:rPr>
          <w:color w:val="1A1A1A"/>
          <w:sz w:val="28"/>
          <w:szCs w:val="28"/>
        </w:rPr>
        <w:t>ошибки;</w:t>
      </w:r>
    </w:p>
    <w:p w14:paraId="62240B20" w14:textId="77777777" w:rsidR="0038476F" w:rsidRPr="00DD1339" w:rsidRDefault="00DD1339" w:rsidP="00DD1339">
      <w:pPr>
        <w:tabs>
          <w:tab w:val="left" w:pos="1013"/>
        </w:tabs>
        <w:kinsoku w:val="0"/>
        <w:overflowPunct w:val="0"/>
        <w:spacing w:line="242" w:lineRule="auto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DD1339">
        <w:rPr>
          <w:color w:val="1A1A1A"/>
          <w:sz w:val="28"/>
          <w:szCs w:val="28"/>
        </w:rPr>
        <w:t>обучающийся защитил отчетные материалы по индивидуальному заданию с существенными</w:t>
      </w:r>
      <w:r w:rsidR="0038476F" w:rsidRPr="00DD1339">
        <w:rPr>
          <w:color w:val="1A1A1A"/>
          <w:spacing w:val="-2"/>
          <w:sz w:val="28"/>
          <w:szCs w:val="28"/>
        </w:rPr>
        <w:t xml:space="preserve"> </w:t>
      </w:r>
      <w:r w:rsidR="0038476F" w:rsidRPr="00DD1339">
        <w:rPr>
          <w:color w:val="1A1A1A"/>
          <w:sz w:val="28"/>
          <w:szCs w:val="28"/>
        </w:rPr>
        <w:t>замечаниями.</w:t>
      </w:r>
    </w:p>
    <w:p w14:paraId="1BCBB0C1" w14:textId="77777777" w:rsidR="0038476F" w:rsidRDefault="0038476F">
      <w:pPr>
        <w:pStyle w:val="a5"/>
        <w:numPr>
          <w:ilvl w:val="0"/>
          <w:numId w:val="8"/>
        </w:numPr>
        <w:tabs>
          <w:tab w:val="left" w:pos="1257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Не зачтено (неудовлетворительно) </w:t>
      </w:r>
      <w:r>
        <w:rPr>
          <w:color w:val="1A1A1A"/>
          <w:sz w:val="28"/>
          <w:szCs w:val="28"/>
        </w:rPr>
        <w:t xml:space="preserve">– не выполнены требования к прохождению практики, имеются существенные замечания по выполнению индивидуального задания, содержание и оформление отчетных материалов </w:t>
      </w:r>
      <w:r>
        <w:rPr>
          <w:color w:val="1A1A1A"/>
          <w:spacing w:val="1"/>
          <w:sz w:val="28"/>
          <w:szCs w:val="28"/>
        </w:rPr>
        <w:t xml:space="preserve">не </w:t>
      </w:r>
      <w:r>
        <w:rPr>
          <w:color w:val="1A1A1A"/>
          <w:sz w:val="28"/>
          <w:szCs w:val="28"/>
        </w:rPr>
        <w:t>соответствуют предъявляемым</w:t>
      </w:r>
      <w:r>
        <w:rPr>
          <w:color w:val="1A1A1A"/>
          <w:spacing w:val="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7048A5B1" w14:textId="77777777" w:rsidR="0038476F" w:rsidRPr="00482464" w:rsidRDefault="00482464" w:rsidP="00482464">
      <w:pPr>
        <w:tabs>
          <w:tab w:val="left" w:pos="1097"/>
        </w:tabs>
        <w:kinsoku w:val="0"/>
        <w:overflowPunct w:val="0"/>
        <w:ind w:right="124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482464">
        <w:rPr>
          <w:color w:val="1A1A1A"/>
          <w:sz w:val="28"/>
          <w:szCs w:val="28"/>
        </w:rPr>
        <w:t>обучающийся не способен продемонстрировать практические умения и навыки работы, освоенные им в соответствии с индивидуальным заданием по практике;</w:t>
      </w:r>
    </w:p>
    <w:p w14:paraId="2E095F61" w14:textId="77777777" w:rsidR="0038476F" w:rsidRPr="00482464" w:rsidRDefault="00482464" w:rsidP="00482464">
      <w:pPr>
        <w:tabs>
          <w:tab w:val="left" w:pos="1057"/>
        </w:tabs>
        <w:kinsoku w:val="0"/>
        <w:overflowPunct w:val="0"/>
        <w:ind w:right="126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482464">
        <w:rPr>
          <w:color w:val="1A1A1A"/>
          <w:sz w:val="28"/>
          <w:szCs w:val="28"/>
        </w:rPr>
        <w:t>обучающийся способен со значительными ошибками изложить ключевые понятия о явлениях и процессах, наблюдаемых во время прохождения</w:t>
      </w:r>
      <w:r w:rsidR="0038476F" w:rsidRPr="00482464">
        <w:rPr>
          <w:color w:val="1A1A1A"/>
          <w:spacing w:val="-12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практики;</w:t>
      </w:r>
    </w:p>
    <w:p w14:paraId="389CCB41" w14:textId="77777777" w:rsidR="0038476F" w:rsidRPr="00482464" w:rsidRDefault="00482464" w:rsidP="00482464">
      <w:pPr>
        <w:tabs>
          <w:tab w:val="left" w:pos="1061"/>
        </w:tabs>
        <w:kinsoku w:val="0"/>
        <w:overflowPunct w:val="0"/>
        <w:ind w:right="128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482464">
        <w:rPr>
          <w:color w:val="1A1A1A"/>
          <w:sz w:val="28"/>
          <w:szCs w:val="28"/>
        </w:rPr>
        <w:t>обучающийся не способен изложить теоретические основы и обосновать выбор конкретного метода, используемого во время прохождения практики, допускает существенные</w:t>
      </w:r>
      <w:r w:rsidR="0038476F" w:rsidRPr="00482464">
        <w:rPr>
          <w:color w:val="1A1A1A"/>
          <w:spacing w:val="2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ошибки;</w:t>
      </w:r>
    </w:p>
    <w:p w14:paraId="722E4D3C" w14:textId="77777777" w:rsidR="0038476F" w:rsidRPr="00482464" w:rsidRDefault="00482464" w:rsidP="00482464">
      <w:pPr>
        <w:tabs>
          <w:tab w:val="left" w:pos="985"/>
        </w:tabs>
        <w:kinsoku w:val="0"/>
        <w:overflowPunct w:val="0"/>
        <w:spacing w:line="320" w:lineRule="exact"/>
        <w:ind w:firstLine="820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482464">
        <w:rPr>
          <w:color w:val="1A1A1A"/>
          <w:sz w:val="28"/>
          <w:szCs w:val="28"/>
        </w:rPr>
        <w:t>обучающийся</w:t>
      </w:r>
      <w:r w:rsidR="0038476F" w:rsidRPr="00482464">
        <w:rPr>
          <w:color w:val="1A1A1A"/>
          <w:spacing w:val="-7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не</w:t>
      </w:r>
      <w:r w:rsidR="0038476F" w:rsidRPr="00482464">
        <w:rPr>
          <w:color w:val="1A1A1A"/>
          <w:spacing w:val="-10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защитил</w:t>
      </w:r>
      <w:r w:rsidR="0038476F" w:rsidRPr="00482464">
        <w:rPr>
          <w:color w:val="1A1A1A"/>
          <w:spacing w:val="-5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отчетные</w:t>
      </w:r>
      <w:r w:rsidR="0038476F" w:rsidRPr="00482464">
        <w:rPr>
          <w:color w:val="1A1A1A"/>
          <w:spacing w:val="-10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материалы</w:t>
      </w:r>
      <w:r w:rsidR="0038476F" w:rsidRPr="00482464">
        <w:rPr>
          <w:color w:val="1A1A1A"/>
          <w:spacing w:val="-6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по</w:t>
      </w:r>
      <w:r w:rsidR="0038476F" w:rsidRPr="00482464">
        <w:rPr>
          <w:color w:val="1A1A1A"/>
          <w:spacing w:val="-9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индивидуальному</w:t>
      </w:r>
      <w:r w:rsidR="0038476F" w:rsidRPr="00482464">
        <w:rPr>
          <w:color w:val="1A1A1A"/>
          <w:spacing w:val="-10"/>
          <w:sz w:val="28"/>
          <w:szCs w:val="28"/>
        </w:rPr>
        <w:t xml:space="preserve"> </w:t>
      </w:r>
      <w:r w:rsidR="0038476F" w:rsidRPr="00482464">
        <w:rPr>
          <w:color w:val="1A1A1A"/>
          <w:sz w:val="28"/>
          <w:szCs w:val="28"/>
        </w:rPr>
        <w:t>заданию.</w:t>
      </w:r>
    </w:p>
    <w:p w14:paraId="7555E1B7" w14:textId="77777777" w:rsidR="0038476F" w:rsidRDefault="0038476F">
      <w:pPr>
        <w:pStyle w:val="a3"/>
        <w:kinsoku w:val="0"/>
        <w:overflowPunct w:val="0"/>
        <w:spacing w:line="242" w:lineRule="auto"/>
        <w:ind w:right="127" w:firstLine="708"/>
        <w:jc w:val="both"/>
      </w:pPr>
    </w:p>
    <w:p w14:paraId="7AC13179" w14:textId="77777777" w:rsidR="0038476F" w:rsidRPr="006F0A7D" w:rsidRDefault="00D44380" w:rsidP="006F0A7D">
      <w:pPr>
        <w:pStyle w:val="11"/>
        <w:rPr>
          <w:rFonts w:ascii="Times New Roman" w:hAnsi="Times New Roman"/>
          <w:sz w:val="28"/>
          <w:szCs w:val="28"/>
        </w:rPr>
      </w:pPr>
      <w:bookmarkStart w:id="9" w:name="_Toc210549341"/>
      <w:r w:rsidRPr="0038476F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38476F">
        <w:rPr>
          <w:rFonts w:ascii="Times New Roman" w:hAnsi="Times New Roman"/>
          <w:sz w:val="28"/>
          <w:szCs w:val="28"/>
        </w:rPr>
        <w:t>Ключ (правильные ответы)</w:t>
      </w:r>
      <w:bookmarkEnd w:id="9"/>
    </w:p>
    <w:p w14:paraId="6093E2DF" w14:textId="77777777" w:rsidR="0038476F" w:rsidRDefault="0068236F" w:rsidP="006F0A7D">
      <w:pPr>
        <w:pStyle w:val="a3"/>
        <w:kinsoku w:val="0"/>
        <w:overflowPunct w:val="0"/>
        <w:spacing w:line="242" w:lineRule="auto"/>
        <w:ind w:left="0" w:right="127"/>
        <w:jc w:val="center"/>
        <w:rPr>
          <w:b/>
        </w:rPr>
      </w:pPr>
      <w:r>
        <w:rPr>
          <w:b/>
        </w:rPr>
        <w:t xml:space="preserve">4.1 </w:t>
      </w:r>
      <w:r w:rsidR="0038476F" w:rsidRPr="0038476F">
        <w:rPr>
          <w:b/>
        </w:rPr>
        <w:t>Типовые (примерные) задания</w:t>
      </w:r>
    </w:p>
    <w:p w14:paraId="24735EDA" w14:textId="77777777" w:rsidR="00226569" w:rsidRDefault="00226569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tbl>
      <w:tblPr>
        <w:tblW w:w="10246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2450"/>
        <w:gridCol w:w="7269"/>
      </w:tblGrid>
      <w:tr w:rsidR="00BB565E" w:rsidRPr="00A10A28" w14:paraId="05F1548D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790AA2D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450" w:type="dxa"/>
            <w:shd w:val="clear" w:color="auto" w:fill="auto"/>
          </w:tcPr>
          <w:p w14:paraId="2816F80A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43665F0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ф</w:t>
            </w:r>
            <w:r w:rsidR="005E632D" w:rsidRPr="005E632D">
              <w:rPr>
                <w:rFonts w:eastAsia="Calibri"/>
                <w:sz w:val="28"/>
                <w:szCs w:val="28"/>
              </w:rPr>
              <w:t xml:space="preserve">ормулирование темы и целей исследования, сбор литературы и информации, постановка гипотезы, </w:t>
            </w:r>
            <w:r w:rsidR="005E632D" w:rsidRPr="005E632D">
              <w:rPr>
                <w:rFonts w:eastAsia="Calibri"/>
                <w:sz w:val="28"/>
                <w:szCs w:val="28"/>
              </w:rPr>
              <w:lastRenderedPageBreak/>
              <w:t xml:space="preserve">проведение анализа и экспериментов, оформление результатов, </w:t>
            </w:r>
            <w:r w:rsidR="005E632D">
              <w:rPr>
                <w:rFonts w:eastAsia="Calibri"/>
                <w:sz w:val="28"/>
                <w:szCs w:val="28"/>
              </w:rPr>
              <w:t>подготовка отчета и презентация</w:t>
            </w:r>
          </w:p>
        </w:tc>
      </w:tr>
      <w:tr w:rsidR="00BB565E" w:rsidRPr="00A10A28" w14:paraId="5AD19E82" w14:textId="77777777" w:rsidTr="00A10A28">
        <w:trPr>
          <w:trHeight w:val="322"/>
          <w:jc w:val="right"/>
        </w:trPr>
        <w:tc>
          <w:tcPr>
            <w:tcW w:w="527" w:type="dxa"/>
            <w:shd w:val="clear" w:color="auto" w:fill="auto"/>
          </w:tcPr>
          <w:p w14:paraId="164546B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2.</w:t>
            </w:r>
          </w:p>
        </w:tc>
        <w:tc>
          <w:tcPr>
            <w:tcW w:w="2450" w:type="dxa"/>
            <w:shd w:val="clear" w:color="auto" w:fill="auto"/>
          </w:tcPr>
          <w:p w14:paraId="7AB6BBBC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F4D12A8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="005E632D" w:rsidRPr="005E632D">
              <w:rPr>
                <w:rFonts w:eastAsia="Calibri"/>
                <w:sz w:val="28"/>
                <w:szCs w:val="28"/>
              </w:rPr>
              <w:t>кадемические журналы, учебники, нормативно-правовые акты, официальные отчеты таможенных служб, электронные базы данных и аналитические материалы</w:t>
            </w:r>
            <w:r w:rsidR="003F4A64" w:rsidRPr="003F4A64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BB565E" w:rsidRPr="00A10A28" w14:paraId="406E6AEA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36BAB52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450" w:type="dxa"/>
            <w:shd w:val="clear" w:color="auto" w:fill="auto"/>
          </w:tcPr>
          <w:p w14:paraId="33C43711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9814CDD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="005E632D" w:rsidRPr="005E632D">
              <w:rPr>
                <w:rFonts w:eastAsia="Calibri"/>
                <w:sz w:val="28"/>
                <w:szCs w:val="28"/>
              </w:rPr>
              <w:t>ля определения направления исследования, создания фокуса, проверки предположений и оценки результатов</w:t>
            </w:r>
            <w:r w:rsidR="00B40294" w:rsidRPr="00B40294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BB565E" w:rsidRPr="00A10A28" w14:paraId="0EA567E1" w14:textId="77777777" w:rsidTr="00A10A28">
        <w:trPr>
          <w:trHeight w:val="278"/>
          <w:jc w:val="right"/>
        </w:trPr>
        <w:tc>
          <w:tcPr>
            <w:tcW w:w="527" w:type="dxa"/>
            <w:shd w:val="clear" w:color="auto" w:fill="auto"/>
          </w:tcPr>
          <w:p w14:paraId="6708686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450" w:type="dxa"/>
            <w:shd w:val="clear" w:color="auto" w:fill="auto"/>
          </w:tcPr>
          <w:p w14:paraId="489AFA22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</w:t>
            </w:r>
            <w:r w:rsidR="001B2E7F" w:rsidRPr="00A10A28">
              <w:rPr>
                <w:rFonts w:eastAsia="Calibri"/>
                <w:sz w:val="28"/>
                <w:szCs w:val="28"/>
              </w:rPr>
              <w:t>вет:</w:t>
            </w:r>
          </w:p>
        </w:tc>
        <w:tc>
          <w:tcPr>
            <w:tcW w:w="7269" w:type="dxa"/>
            <w:shd w:val="clear" w:color="auto" w:fill="auto"/>
          </w:tcPr>
          <w:p w14:paraId="7C7AD0B3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="005E632D" w:rsidRPr="005E632D">
              <w:rPr>
                <w:rFonts w:eastAsia="Calibri"/>
                <w:sz w:val="28"/>
                <w:szCs w:val="28"/>
              </w:rPr>
              <w:t>налитический, сравнительный, экспериментальный, статистический, экспертных опросов и кейс-методы</w:t>
            </w:r>
            <w:r w:rsidR="00B40294" w:rsidRPr="00B40294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BB565E" w:rsidRPr="00A10A28" w14:paraId="4B6787F2" w14:textId="77777777" w:rsidTr="00A10A28">
        <w:trPr>
          <w:trHeight w:val="292"/>
          <w:jc w:val="right"/>
        </w:trPr>
        <w:tc>
          <w:tcPr>
            <w:tcW w:w="527" w:type="dxa"/>
            <w:shd w:val="clear" w:color="auto" w:fill="auto"/>
          </w:tcPr>
          <w:p w14:paraId="7A8ED82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450" w:type="dxa"/>
            <w:shd w:val="clear" w:color="auto" w:fill="auto"/>
          </w:tcPr>
          <w:p w14:paraId="55078A4A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D511A38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</w:t>
            </w:r>
            <w:r w:rsidR="005E632D" w:rsidRPr="005E632D">
              <w:rPr>
                <w:rFonts w:eastAsia="Calibri"/>
                <w:sz w:val="28"/>
                <w:szCs w:val="28"/>
              </w:rPr>
              <w:t>ведение, обзор литературы, методы исследования, результаты, обсуждение, выводы, список источников</w:t>
            </w:r>
          </w:p>
        </w:tc>
      </w:tr>
      <w:tr w:rsidR="00BB565E" w:rsidRPr="00A10A28" w14:paraId="05DA48EC" w14:textId="77777777" w:rsidTr="00A10A28">
        <w:trPr>
          <w:trHeight w:val="274"/>
          <w:jc w:val="right"/>
        </w:trPr>
        <w:tc>
          <w:tcPr>
            <w:tcW w:w="527" w:type="dxa"/>
            <w:shd w:val="clear" w:color="auto" w:fill="auto"/>
          </w:tcPr>
          <w:p w14:paraId="5DD7323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450" w:type="dxa"/>
            <w:shd w:val="clear" w:color="auto" w:fill="auto"/>
          </w:tcPr>
          <w:p w14:paraId="23AD757E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08127A2" w14:textId="77777777" w:rsidR="001B2E7F" w:rsidRPr="00A10A28" w:rsidRDefault="005E632D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5E632D">
              <w:rPr>
                <w:rFonts w:eastAsia="Calibri"/>
                <w:sz w:val="28"/>
                <w:szCs w:val="28"/>
              </w:rPr>
              <w:t xml:space="preserve">позволяет понять текущий уровень знаний по теме, выявить пробелы и обоснованно выбрать методы исследования </w:t>
            </w:r>
            <w:r w:rsidR="00B40294" w:rsidRPr="00B40294">
              <w:rPr>
                <w:rFonts w:eastAsia="Calibri"/>
                <w:sz w:val="28"/>
                <w:szCs w:val="28"/>
              </w:rPr>
              <w:t>пошлины, НДС, акцизы, сборы</w:t>
            </w:r>
          </w:p>
        </w:tc>
      </w:tr>
      <w:tr w:rsidR="00BB565E" w:rsidRPr="00A10A28" w14:paraId="2D61308D" w14:textId="77777777" w:rsidTr="00A10A28">
        <w:trPr>
          <w:trHeight w:val="561"/>
          <w:jc w:val="right"/>
        </w:trPr>
        <w:tc>
          <w:tcPr>
            <w:tcW w:w="527" w:type="dxa"/>
            <w:shd w:val="clear" w:color="auto" w:fill="auto"/>
          </w:tcPr>
          <w:p w14:paraId="222C3BC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2450" w:type="dxa"/>
            <w:shd w:val="clear" w:color="auto" w:fill="auto"/>
          </w:tcPr>
          <w:p w14:paraId="15FD59E5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36E668E" w14:textId="77777777" w:rsidR="001B2E7F" w:rsidRPr="00A10A28" w:rsidRDefault="0000263B" w:rsidP="00A10A28">
            <w:pPr>
              <w:pStyle w:val="TableParagraph"/>
              <w:ind w:left="5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r w:rsidR="005E632D" w:rsidRPr="005E632D">
              <w:rPr>
                <w:rFonts w:eastAsia="Calibri"/>
                <w:sz w:val="28"/>
                <w:szCs w:val="28"/>
              </w:rPr>
              <w:t>тандарты оформления по ГОСТу, правильное оформление цитат и ссылок, структура документа, четкость и логика изложения.</w:t>
            </w:r>
          </w:p>
        </w:tc>
      </w:tr>
      <w:tr w:rsidR="00BB565E" w:rsidRPr="00A10A28" w14:paraId="064D803A" w14:textId="77777777" w:rsidTr="00A10A28">
        <w:trPr>
          <w:trHeight w:val="508"/>
          <w:jc w:val="right"/>
        </w:trPr>
        <w:tc>
          <w:tcPr>
            <w:tcW w:w="527" w:type="dxa"/>
            <w:shd w:val="clear" w:color="auto" w:fill="auto"/>
          </w:tcPr>
          <w:p w14:paraId="04905855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2450" w:type="dxa"/>
            <w:shd w:val="clear" w:color="auto" w:fill="auto"/>
          </w:tcPr>
          <w:p w14:paraId="309976D1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A7003C6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0263B">
              <w:rPr>
                <w:rFonts w:eastAsia="Calibri"/>
                <w:sz w:val="28"/>
                <w:szCs w:val="28"/>
              </w:rPr>
              <w:t>ля определения конкретных целей и направления работы, а также для оценки достигнутых результатов</w:t>
            </w:r>
          </w:p>
        </w:tc>
      </w:tr>
      <w:tr w:rsidR="00BB565E" w:rsidRPr="00A10A28" w14:paraId="158406F2" w14:textId="77777777" w:rsidTr="00A10A28">
        <w:trPr>
          <w:trHeight w:val="558"/>
          <w:jc w:val="right"/>
        </w:trPr>
        <w:tc>
          <w:tcPr>
            <w:tcW w:w="527" w:type="dxa"/>
            <w:shd w:val="clear" w:color="auto" w:fill="auto"/>
          </w:tcPr>
          <w:p w14:paraId="663CD482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2450" w:type="dxa"/>
            <w:shd w:val="clear" w:color="auto" w:fill="auto"/>
          </w:tcPr>
          <w:p w14:paraId="46B17C35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1F6D632" w14:textId="77777777" w:rsidR="001B2E7F" w:rsidRPr="00A10A28" w:rsidRDefault="0000263B" w:rsidP="0000263B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 xml:space="preserve">актуальность темы, научная новизна, обоснованность выводов, полнота информации, правильность оформления </w:t>
            </w:r>
          </w:p>
        </w:tc>
      </w:tr>
      <w:tr w:rsidR="0000263B" w:rsidRPr="00A10A28" w14:paraId="7A5B9358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050B3009" w14:textId="77777777" w:rsidR="0000263B" w:rsidRPr="00A10A28" w:rsidRDefault="0000263B" w:rsidP="0000263B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2450" w:type="dxa"/>
            <w:shd w:val="clear" w:color="auto" w:fill="auto"/>
          </w:tcPr>
          <w:p w14:paraId="193E6CA3" w14:textId="77777777" w:rsidR="0000263B" w:rsidRPr="00A10A28" w:rsidRDefault="00525C25" w:rsidP="0000263B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00263B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ADA78DE" w14:textId="77777777" w:rsidR="0000263B" w:rsidRPr="0000263B" w:rsidRDefault="0000263B" w:rsidP="0000263B">
            <w:pPr>
              <w:rPr>
                <w:sz w:val="28"/>
                <w:szCs w:val="28"/>
              </w:rPr>
            </w:pPr>
            <w:r w:rsidRPr="0000263B">
              <w:rPr>
                <w:sz w:val="28"/>
                <w:szCs w:val="28"/>
              </w:rPr>
              <w:t>в улучшении процедур, повышении эффективности, снижении ошибок и развитии нормативной базы</w:t>
            </w:r>
          </w:p>
        </w:tc>
      </w:tr>
      <w:tr w:rsidR="00BB565E" w:rsidRPr="00A10A28" w14:paraId="7B5C6F94" w14:textId="77777777" w:rsidTr="00A10A28">
        <w:trPr>
          <w:trHeight w:val="124"/>
          <w:jc w:val="right"/>
        </w:trPr>
        <w:tc>
          <w:tcPr>
            <w:tcW w:w="527" w:type="dxa"/>
            <w:shd w:val="clear" w:color="auto" w:fill="auto"/>
          </w:tcPr>
          <w:p w14:paraId="263087B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2450" w:type="dxa"/>
            <w:shd w:val="clear" w:color="auto" w:fill="auto"/>
          </w:tcPr>
          <w:p w14:paraId="2ED41F60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AC464D1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Pr="0000263B">
              <w:rPr>
                <w:rFonts w:eastAsia="Calibri"/>
                <w:sz w:val="28"/>
                <w:szCs w:val="28"/>
              </w:rPr>
              <w:t>налитические, критическое мышление, умение собирать и систематизировать информацию, навыки презентации и оформления</w:t>
            </w:r>
          </w:p>
        </w:tc>
      </w:tr>
      <w:tr w:rsidR="00BB565E" w:rsidRPr="00A10A28" w14:paraId="0D9795CC" w14:textId="77777777" w:rsidTr="00A10A28">
        <w:trPr>
          <w:trHeight w:val="270"/>
          <w:jc w:val="right"/>
        </w:trPr>
        <w:tc>
          <w:tcPr>
            <w:tcW w:w="527" w:type="dxa"/>
            <w:shd w:val="clear" w:color="auto" w:fill="auto"/>
          </w:tcPr>
          <w:p w14:paraId="24316FD0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2450" w:type="dxa"/>
            <w:shd w:val="clear" w:color="auto" w:fill="auto"/>
          </w:tcPr>
          <w:p w14:paraId="179B3989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8FAEE5F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00263B">
              <w:rPr>
                <w:rFonts w:eastAsia="Calibri"/>
                <w:sz w:val="28"/>
                <w:szCs w:val="28"/>
              </w:rPr>
              <w:t>а основе анализа фактов и данных, избегать субъективных мнений и предвзятости</w:t>
            </w:r>
          </w:p>
        </w:tc>
      </w:tr>
      <w:tr w:rsidR="00BB565E" w:rsidRPr="00A10A28" w14:paraId="1DF01AAC" w14:textId="77777777" w:rsidTr="00A10A28">
        <w:trPr>
          <w:trHeight w:val="567"/>
          <w:jc w:val="right"/>
        </w:trPr>
        <w:tc>
          <w:tcPr>
            <w:tcW w:w="527" w:type="dxa"/>
            <w:shd w:val="clear" w:color="auto" w:fill="auto"/>
          </w:tcPr>
          <w:p w14:paraId="0B5A5A1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2450" w:type="dxa"/>
            <w:shd w:val="clear" w:color="auto" w:fill="auto"/>
          </w:tcPr>
          <w:p w14:paraId="243E4FC3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586C2E9" w14:textId="77777777" w:rsidR="001B2E7F" w:rsidRPr="00A10A28" w:rsidRDefault="0000263B" w:rsidP="00A10A28">
            <w:pPr>
              <w:pStyle w:val="TableParagraph"/>
              <w:tabs>
                <w:tab w:val="left" w:pos="939"/>
                <w:tab w:val="left" w:pos="1508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r w:rsidRPr="0000263B">
              <w:rPr>
                <w:rFonts w:eastAsia="Calibri"/>
                <w:sz w:val="28"/>
                <w:szCs w:val="28"/>
              </w:rPr>
              <w:t>татистический, сравнительный, экономический, экспертный</w:t>
            </w:r>
          </w:p>
        </w:tc>
      </w:tr>
      <w:tr w:rsidR="00BB565E" w:rsidRPr="00A10A28" w14:paraId="07C9138E" w14:textId="77777777" w:rsidTr="00A10A28">
        <w:trPr>
          <w:trHeight w:val="567"/>
          <w:jc w:val="right"/>
        </w:trPr>
        <w:tc>
          <w:tcPr>
            <w:tcW w:w="527" w:type="dxa"/>
            <w:shd w:val="clear" w:color="auto" w:fill="auto"/>
          </w:tcPr>
          <w:p w14:paraId="1F3BEA8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2450" w:type="dxa"/>
            <w:shd w:val="clear" w:color="auto" w:fill="auto"/>
          </w:tcPr>
          <w:p w14:paraId="58A1707F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465931A" w14:textId="77777777" w:rsidR="001B2E7F" w:rsidRPr="00A10A28" w:rsidRDefault="0000263B" w:rsidP="00A10A28">
            <w:pPr>
              <w:pStyle w:val="TableParagraph"/>
              <w:tabs>
                <w:tab w:val="left" w:pos="361"/>
                <w:tab w:val="left" w:pos="1191"/>
                <w:tab w:val="left" w:pos="1824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r w:rsidRPr="0000263B">
              <w:rPr>
                <w:rFonts w:eastAsia="Calibri"/>
                <w:sz w:val="28"/>
                <w:szCs w:val="28"/>
              </w:rPr>
              <w:t>раткое описание содержания и значения источника, его актуальности и авторства</w:t>
            </w:r>
          </w:p>
        </w:tc>
      </w:tr>
      <w:tr w:rsidR="00BB565E" w:rsidRPr="00A10A28" w14:paraId="36819D0C" w14:textId="77777777" w:rsidTr="00A10A28">
        <w:trPr>
          <w:trHeight w:val="830"/>
          <w:jc w:val="right"/>
        </w:trPr>
        <w:tc>
          <w:tcPr>
            <w:tcW w:w="527" w:type="dxa"/>
            <w:shd w:val="clear" w:color="auto" w:fill="auto"/>
          </w:tcPr>
          <w:p w14:paraId="47FFF08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2450" w:type="dxa"/>
            <w:shd w:val="clear" w:color="auto" w:fill="auto"/>
          </w:tcPr>
          <w:p w14:paraId="40BB1886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4A8B055" w14:textId="77777777" w:rsidR="001B2E7F" w:rsidRPr="00A10A28" w:rsidRDefault="0000263B" w:rsidP="00A10A28">
            <w:pPr>
              <w:pStyle w:val="TableParagraph"/>
              <w:tabs>
                <w:tab w:val="left" w:pos="663"/>
                <w:tab w:val="left" w:pos="1491"/>
                <w:tab w:val="left" w:pos="1946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00263B">
              <w:rPr>
                <w:rFonts w:eastAsia="Calibri"/>
                <w:sz w:val="28"/>
                <w:szCs w:val="28"/>
              </w:rPr>
              <w:t>едостаток информации, сложность определения методов, нехватка времени, субъективизм в интерпретации данных</w:t>
            </w:r>
          </w:p>
        </w:tc>
      </w:tr>
      <w:tr w:rsidR="00BB565E" w:rsidRPr="00A10A28" w14:paraId="678206E0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2572ABF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2450" w:type="dxa"/>
            <w:shd w:val="clear" w:color="auto" w:fill="auto"/>
          </w:tcPr>
          <w:p w14:paraId="3B3C6EC3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871F99F" w14:textId="77777777" w:rsidR="001B2E7F" w:rsidRPr="00A10A28" w:rsidRDefault="0000263B" w:rsidP="00A10A28">
            <w:pPr>
              <w:pStyle w:val="TableParagraph"/>
              <w:tabs>
                <w:tab w:val="left" w:pos="713"/>
                <w:tab w:val="left" w:pos="1810"/>
              </w:tabs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</w:t>
            </w:r>
            <w:r w:rsidRPr="0000263B">
              <w:rPr>
                <w:rFonts w:eastAsia="Calibri"/>
                <w:sz w:val="28"/>
                <w:szCs w:val="28"/>
              </w:rPr>
              <w:t xml:space="preserve"> соответствии с установленными стандартами (например, ГОСТ), указывая автора, название, издательство, год, страницы</w:t>
            </w:r>
          </w:p>
        </w:tc>
      </w:tr>
      <w:tr w:rsidR="00BB565E" w:rsidRPr="00A10A28" w14:paraId="794754E5" w14:textId="77777777" w:rsidTr="00A10A28">
        <w:trPr>
          <w:trHeight w:val="264"/>
          <w:jc w:val="right"/>
        </w:trPr>
        <w:tc>
          <w:tcPr>
            <w:tcW w:w="527" w:type="dxa"/>
            <w:shd w:val="clear" w:color="auto" w:fill="auto"/>
          </w:tcPr>
          <w:p w14:paraId="024EAF7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2450" w:type="dxa"/>
            <w:shd w:val="clear" w:color="auto" w:fill="auto"/>
          </w:tcPr>
          <w:p w14:paraId="1FAE5E3F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F624D95" w14:textId="77777777" w:rsidR="001B2E7F" w:rsidRPr="00A10A28" w:rsidRDefault="0000263B" w:rsidP="00A10A28">
            <w:pPr>
              <w:pStyle w:val="TableParagraph"/>
              <w:tabs>
                <w:tab w:val="left" w:pos="1163"/>
              </w:tabs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0263B">
              <w:rPr>
                <w:rFonts w:eastAsia="Calibri"/>
                <w:sz w:val="28"/>
                <w:szCs w:val="28"/>
              </w:rPr>
              <w:t>ля выявления лучших практик, понимания различий в системе регулирования в различных странах</w:t>
            </w:r>
          </w:p>
        </w:tc>
      </w:tr>
      <w:tr w:rsidR="00BB565E" w:rsidRPr="00A10A28" w14:paraId="2C830641" w14:textId="77777777" w:rsidTr="00A10A28">
        <w:trPr>
          <w:trHeight w:val="267"/>
          <w:jc w:val="right"/>
        </w:trPr>
        <w:tc>
          <w:tcPr>
            <w:tcW w:w="527" w:type="dxa"/>
            <w:shd w:val="clear" w:color="auto" w:fill="auto"/>
          </w:tcPr>
          <w:p w14:paraId="4090DA7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2450" w:type="dxa"/>
            <w:shd w:val="clear" w:color="auto" w:fill="auto"/>
          </w:tcPr>
          <w:p w14:paraId="101ACCA6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F29AA9C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</w:t>
            </w:r>
            <w:r w:rsidRPr="0000263B">
              <w:rPr>
                <w:rFonts w:eastAsia="Calibri"/>
                <w:sz w:val="28"/>
                <w:szCs w:val="28"/>
              </w:rPr>
              <w:t>аблицы, графики, диаграммы, аналитические отчеты, презентации</w:t>
            </w:r>
          </w:p>
        </w:tc>
      </w:tr>
      <w:tr w:rsidR="00BB565E" w:rsidRPr="00A10A28" w14:paraId="25B6D8E5" w14:textId="77777777" w:rsidTr="00A10A28">
        <w:trPr>
          <w:trHeight w:val="272"/>
          <w:jc w:val="right"/>
        </w:trPr>
        <w:tc>
          <w:tcPr>
            <w:tcW w:w="527" w:type="dxa"/>
            <w:shd w:val="clear" w:color="auto" w:fill="auto"/>
          </w:tcPr>
          <w:p w14:paraId="3993AE86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2450" w:type="dxa"/>
            <w:shd w:val="clear" w:color="auto" w:fill="auto"/>
          </w:tcPr>
          <w:p w14:paraId="719B2C62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902A668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>качественный анализ — глубинное изучение особенностей, а количественный — числовое измерение и статистика</w:t>
            </w:r>
          </w:p>
        </w:tc>
      </w:tr>
      <w:tr w:rsidR="00BB565E" w:rsidRPr="00A10A28" w14:paraId="48E530B1" w14:textId="77777777" w:rsidTr="00A10A28">
        <w:trPr>
          <w:trHeight w:val="261"/>
          <w:jc w:val="right"/>
        </w:trPr>
        <w:tc>
          <w:tcPr>
            <w:tcW w:w="527" w:type="dxa"/>
            <w:shd w:val="clear" w:color="auto" w:fill="auto"/>
          </w:tcPr>
          <w:p w14:paraId="72AB9F5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2450" w:type="dxa"/>
            <w:shd w:val="clear" w:color="auto" w:fill="auto"/>
          </w:tcPr>
          <w:p w14:paraId="3D0D61EA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5723196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 xml:space="preserve">актуальность, практическая значимость, доступность </w:t>
            </w:r>
            <w:r w:rsidRPr="0000263B">
              <w:rPr>
                <w:rFonts w:eastAsia="Calibri"/>
                <w:sz w:val="28"/>
                <w:szCs w:val="28"/>
              </w:rPr>
              <w:lastRenderedPageBreak/>
              <w:t>источников, личные интересы и навыки</w:t>
            </w:r>
          </w:p>
        </w:tc>
      </w:tr>
      <w:tr w:rsidR="00BB565E" w:rsidRPr="00A10A28" w14:paraId="6FBA2EBC" w14:textId="77777777" w:rsidTr="00A10A28">
        <w:trPr>
          <w:trHeight w:val="266"/>
          <w:jc w:val="right"/>
        </w:trPr>
        <w:tc>
          <w:tcPr>
            <w:tcW w:w="527" w:type="dxa"/>
            <w:shd w:val="clear" w:color="auto" w:fill="auto"/>
          </w:tcPr>
          <w:p w14:paraId="1B89D10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450" w:type="dxa"/>
            <w:shd w:val="clear" w:color="auto" w:fill="auto"/>
          </w:tcPr>
          <w:p w14:paraId="11254534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DDC83D3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</w:t>
            </w:r>
            <w:r w:rsidRPr="0000263B">
              <w:rPr>
                <w:rFonts w:eastAsia="Calibri"/>
                <w:sz w:val="28"/>
                <w:szCs w:val="28"/>
              </w:rPr>
              <w:t>опросы должны быть конкретными, ясными, формулироваться так, чтобы на них можно было дать проверяемый ответ</w:t>
            </w:r>
          </w:p>
        </w:tc>
      </w:tr>
      <w:tr w:rsidR="00BB565E" w:rsidRPr="00A10A28" w14:paraId="6C7BE153" w14:textId="77777777" w:rsidTr="00A10A28">
        <w:trPr>
          <w:trHeight w:val="255"/>
          <w:jc w:val="right"/>
        </w:trPr>
        <w:tc>
          <w:tcPr>
            <w:tcW w:w="527" w:type="dxa"/>
            <w:shd w:val="clear" w:color="auto" w:fill="auto"/>
          </w:tcPr>
          <w:p w14:paraId="549FD084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2450" w:type="dxa"/>
            <w:shd w:val="clear" w:color="auto" w:fill="auto"/>
          </w:tcPr>
          <w:p w14:paraId="120F394A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D157D7C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>для сохранения достоверности, честности, избегания плагиата и охраны авторских прав</w:t>
            </w:r>
          </w:p>
        </w:tc>
      </w:tr>
      <w:tr w:rsidR="00BB565E" w:rsidRPr="00A10A28" w14:paraId="6FE89E9B" w14:textId="77777777" w:rsidTr="00A10A28">
        <w:trPr>
          <w:trHeight w:val="260"/>
          <w:jc w:val="right"/>
        </w:trPr>
        <w:tc>
          <w:tcPr>
            <w:tcW w:w="527" w:type="dxa"/>
            <w:shd w:val="clear" w:color="auto" w:fill="auto"/>
          </w:tcPr>
          <w:p w14:paraId="678020E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2450" w:type="dxa"/>
            <w:shd w:val="clear" w:color="auto" w:fill="auto"/>
          </w:tcPr>
          <w:p w14:paraId="397BA346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7338E58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</w:t>
            </w:r>
            <w:r w:rsidRPr="0000263B">
              <w:rPr>
                <w:rFonts w:eastAsia="Calibri"/>
                <w:sz w:val="28"/>
                <w:szCs w:val="28"/>
              </w:rPr>
              <w:t>екстовые редакторы (Word), программы для составления списков литературы (Zotero, Mendeley), графические редакторы (Excel, PowerPoint).</w:t>
            </w:r>
          </w:p>
        </w:tc>
      </w:tr>
      <w:tr w:rsidR="00BB565E" w:rsidRPr="00A10A28" w14:paraId="516A6D92" w14:textId="77777777" w:rsidTr="00A10A28">
        <w:trPr>
          <w:trHeight w:val="263"/>
          <w:jc w:val="right"/>
        </w:trPr>
        <w:tc>
          <w:tcPr>
            <w:tcW w:w="527" w:type="dxa"/>
            <w:shd w:val="clear" w:color="auto" w:fill="auto"/>
          </w:tcPr>
          <w:p w14:paraId="4A199BF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2450" w:type="dxa"/>
            <w:shd w:val="clear" w:color="auto" w:fill="auto"/>
          </w:tcPr>
          <w:p w14:paraId="53803B4D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96FCF23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>для оценки надежности информации и избежания использования устаревших или недостоверных данных</w:t>
            </w:r>
          </w:p>
        </w:tc>
      </w:tr>
      <w:tr w:rsidR="00BB565E" w:rsidRPr="00A10A28" w14:paraId="29CC616E" w14:textId="77777777" w:rsidTr="00A10A28">
        <w:trPr>
          <w:trHeight w:val="254"/>
          <w:jc w:val="right"/>
        </w:trPr>
        <w:tc>
          <w:tcPr>
            <w:tcW w:w="527" w:type="dxa"/>
            <w:shd w:val="clear" w:color="auto" w:fill="auto"/>
          </w:tcPr>
          <w:p w14:paraId="7AFA5D9E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2450" w:type="dxa"/>
            <w:shd w:val="clear" w:color="auto" w:fill="auto"/>
          </w:tcPr>
          <w:p w14:paraId="71E65F98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DEE4B52" w14:textId="77777777" w:rsidR="001B2E7F" w:rsidRPr="00A10A28" w:rsidRDefault="0000263B" w:rsidP="0000263B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что нового я узнал, какие выводы можно сделать,</w:t>
            </w:r>
            <w:r w:rsidRPr="0000263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к</w:t>
            </w:r>
            <w:r w:rsidRPr="0000263B">
              <w:rPr>
                <w:rFonts w:eastAsia="Calibri"/>
                <w:sz w:val="28"/>
                <w:szCs w:val="28"/>
              </w:rPr>
              <w:t>ак моя работа м</w:t>
            </w:r>
            <w:r>
              <w:rPr>
                <w:rFonts w:eastAsia="Calibri"/>
                <w:sz w:val="28"/>
                <w:szCs w:val="28"/>
              </w:rPr>
              <w:t>ожет быть применена на практике</w:t>
            </w:r>
          </w:p>
        </w:tc>
      </w:tr>
      <w:tr w:rsidR="00BB565E" w:rsidRPr="00A10A28" w14:paraId="4E72253C" w14:textId="77777777" w:rsidTr="00A10A28">
        <w:trPr>
          <w:trHeight w:val="258"/>
          <w:jc w:val="right"/>
        </w:trPr>
        <w:tc>
          <w:tcPr>
            <w:tcW w:w="527" w:type="dxa"/>
            <w:shd w:val="clear" w:color="auto" w:fill="auto"/>
          </w:tcPr>
          <w:p w14:paraId="20C28E3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2450" w:type="dxa"/>
            <w:shd w:val="clear" w:color="auto" w:fill="auto"/>
          </w:tcPr>
          <w:p w14:paraId="62D73C08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626ED7F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>для ясного донесения своих мыслей и прочтения работы другими специалистами</w:t>
            </w:r>
          </w:p>
        </w:tc>
      </w:tr>
      <w:tr w:rsidR="00BB565E" w:rsidRPr="00A10A28" w14:paraId="7143971D" w14:textId="77777777" w:rsidTr="00A10A28">
        <w:trPr>
          <w:trHeight w:val="248"/>
          <w:jc w:val="right"/>
        </w:trPr>
        <w:tc>
          <w:tcPr>
            <w:tcW w:w="527" w:type="dxa"/>
            <w:shd w:val="clear" w:color="auto" w:fill="auto"/>
          </w:tcPr>
          <w:p w14:paraId="0C0B51A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2450" w:type="dxa"/>
            <w:shd w:val="clear" w:color="auto" w:fill="auto"/>
          </w:tcPr>
          <w:p w14:paraId="2947575F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0EF8EBC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>актуальность документа, его юридическую силу, дату принятия, сферу применения</w:t>
            </w:r>
          </w:p>
        </w:tc>
      </w:tr>
      <w:tr w:rsidR="00BB565E" w:rsidRPr="00A10A28" w14:paraId="5C66E897" w14:textId="77777777" w:rsidTr="00A10A28">
        <w:trPr>
          <w:trHeight w:val="251"/>
          <w:jc w:val="right"/>
        </w:trPr>
        <w:tc>
          <w:tcPr>
            <w:tcW w:w="527" w:type="dxa"/>
            <w:shd w:val="clear" w:color="auto" w:fill="auto"/>
          </w:tcPr>
          <w:p w14:paraId="4909250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2450" w:type="dxa"/>
            <w:shd w:val="clear" w:color="auto" w:fill="auto"/>
          </w:tcPr>
          <w:p w14:paraId="7EDF44C0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65D8291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00263B">
              <w:rPr>
                <w:rFonts w:eastAsia="Calibri"/>
                <w:sz w:val="28"/>
                <w:szCs w:val="28"/>
              </w:rPr>
              <w:t>пределить актуальность, личный интерес, доступность источников и практическую значимость</w:t>
            </w:r>
          </w:p>
        </w:tc>
      </w:tr>
      <w:tr w:rsidR="00BB565E" w:rsidRPr="00A10A28" w14:paraId="6281A8BE" w14:textId="77777777" w:rsidTr="00A10A28">
        <w:trPr>
          <w:trHeight w:val="256"/>
          <w:jc w:val="right"/>
        </w:trPr>
        <w:tc>
          <w:tcPr>
            <w:tcW w:w="527" w:type="dxa"/>
            <w:shd w:val="clear" w:color="auto" w:fill="auto"/>
          </w:tcPr>
          <w:p w14:paraId="72F5C29E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2450" w:type="dxa"/>
            <w:shd w:val="clear" w:color="auto" w:fill="auto"/>
          </w:tcPr>
          <w:p w14:paraId="59381877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80F6AD1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00263B">
              <w:rPr>
                <w:rFonts w:eastAsia="Calibri"/>
                <w:sz w:val="28"/>
                <w:szCs w:val="28"/>
              </w:rPr>
              <w:t>указание на новые идеи, подходы или данные, которые дополняют или улучшают существующие знания</w:t>
            </w:r>
          </w:p>
        </w:tc>
      </w:tr>
      <w:tr w:rsidR="00BB565E" w:rsidRPr="00A10A28" w14:paraId="7784A9FD" w14:textId="77777777" w:rsidTr="00A10A28">
        <w:trPr>
          <w:trHeight w:val="231"/>
          <w:jc w:val="right"/>
        </w:trPr>
        <w:tc>
          <w:tcPr>
            <w:tcW w:w="527" w:type="dxa"/>
            <w:shd w:val="clear" w:color="auto" w:fill="auto"/>
          </w:tcPr>
          <w:p w14:paraId="2333728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2450" w:type="dxa"/>
            <w:shd w:val="clear" w:color="auto" w:fill="auto"/>
          </w:tcPr>
          <w:p w14:paraId="07BDF918" w14:textId="77777777" w:rsidR="001B2E7F" w:rsidRPr="00A10A28" w:rsidRDefault="00525C2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E09C2D8" w14:textId="77777777" w:rsidR="001B2E7F" w:rsidRPr="00A10A28" w:rsidRDefault="0000263B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0263B">
              <w:rPr>
                <w:rFonts w:eastAsia="Calibri"/>
                <w:sz w:val="28"/>
                <w:szCs w:val="28"/>
              </w:rPr>
              <w:t>ля обеспечения логичности, ясности и легкости восприятия информации читателем</w:t>
            </w:r>
          </w:p>
        </w:tc>
      </w:tr>
    </w:tbl>
    <w:p w14:paraId="377A40BA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6811F61C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141B8882" w14:textId="77777777" w:rsidR="0068236F" w:rsidRDefault="0068236F" w:rsidP="006823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6648B5">
        <w:rPr>
          <w:b/>
          <w:sz w:val="28"/>
          <w:szCs w:val="28"/>
        </w:rPr>
        <w:t>И</w:t>
      </w:r>
      <w:r w:rsidRPr="006D02BB">
        <w:rPr>
          <w:b/>
          <w:sz w:val="28"/>
          <w:szCs w:val="28"/>
        </w:rPr>
        <w:t>ндивидуальны</w:t>
      </w:r>
      <w:r w:rsidR="006648B5">
        <w:rPr>
          <w:b/>
          <w:sz w:val="28"/>
          <w:szCs w:val="28"/>
        </w:rPr>
        <w:t>е</w:t>
      </w:r>
      <w:r w:rsidRPr="006D02BB">
        <w:rPr>
          <w:b/>
          <w:sz w:val="28"/>
          <w:szCs w:val="28"/>
        </w:rPr>
        <w:t xml:space="preserve"> задани</w:t>
      </w:r>
      <w:r w:rsidR="006648B5">
        <w:rPr>
          <w:b/>
          <w:sz w:val="28"/>
          <w:szCs w:val="28"/>
        </w:rPr>
        <w:t>я</w:t>
      </w:r>
    </w:p>
    <w:p w14:paraId="7F50B21F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55CE59BA" w14:textId="77777777" w:rsidR="005E632D" w:rsidRPr="005E632D" w:rsidRDefault="005E632D" w:rsidP="005E632D">
      <w:pPr>
        <w:ind w:firstLine="709"/>
        <w:jc w:val="both"/>
        <w:rPr>
          <w:sz w:val="28"/>
          <w:szCs w:val="28"/>
        </w:rPr>
      </w:pPr>
      <w:r w:rsidRPr="005E632D">
        <w:rPr>
          <w:b/>
          <w:sz w:val="28"/>
          <w:szCs w:val="28"/>
        </w:rPr>
        <w:t xml:space="preserve">1. Пример ответа: </w:t>
      </w:r>
      <w:r w:rsidRPr="005E632D">
        <w:rPr>
          <w:sz w:val="28"/>
          <w:szCs w:val="28"/>
        </w:rPr>
        <w:t xml:space="preserve">Пример из внешнеторговой сферы: менеджер по закупкам хочет договориться с поставщиком о более выгодных условиях. Для этого он изучает прайс-лист поставщика, выявляет зоны для маневра. Затем на встрече использует приём «выгодное предложение» — предлагает закупать больший объём товара, но с существенной скидкой. В итоге поставщик соглашается, и сделка закрывается на отличных условиях. </w:t>
      </w:r>
    </w:p>
    <w:p w14:paraId="6855282F" w14:textId="77777777" w:rsidR="005E632D" w:rsidRPr="005E632D" w:rsidRDefault="00251D34" w:rsidP="00251D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5E632D" w:rsidRPr="005E632D">
        <w:rPr>
          <w:sz w:val="28"/>
          <w:szCs w:val="28"/>
        </w:rPr>
        <w:t>ормы деловых коммуникаций: деловые беседы, встречи, интервью, совещания, собрания, переговоры; публичные выступления (доклады, сообщения, приветствия, пресс-конференции, презентации, круглые столы, форумы, саммиты);</w:t>
      </w:r>
    </w:p>
    <w:p w14:paraId="25F37755" w14:textId="77777777" w:rsidR="005E632D" w:rsidRPr="005E632D" w:rsidRDefault="005E632D" w:rsidP="005E632D">
      <w:pPr>
        <w:jc w:val="both"/>
        <w:rPr>
          <w:sz w:val="28"/>
          <w:szCs w:val="28"/>
        </w:rPr>
      </w:pPr>
      <w:r w:rsidRPr="005E632D">
        <w:rPr>
          <w:sz w:val="28"/>
          <w:szCs w:val="28"/>
        </w:rPr>
        <w:t>дискуссии, дебаты, прения; презентации; деловые приёмы посетителей и гостей, деловые завтраки, обеды, ужины, фуршеты и другие.</w:t>
      </w:r>
    </w:p>
    <w:p w14:paraId="0835ACB5" w14:textId="77777777" w:rsidR="005E632D" w:rsidRPr="005E632D" w:rsidRDefault="005E632D" w:rsidP="005E632D">
      <w:pPr>
        <w:ind w:left="142" w:firstLine="567"/>
        <w:jc w:val="both"/>
        <w:rPr>
          <w:b/>
          <w:sz w:val="28"/>
          <w:szCs w:val="28"/>
        </w:rPr>
      </w:pPr>
    </w:p>
    <w:p w14:paraId="0E2F5168" w14:textId="77777777" w:rsidR="005E632D" w:rsidRPr="005E632D" w:rsidRDefault="005E632D" w:rsidP="005E632D">
      <w:pPr>
        <w:ind w:left="142" w:firstLine="567"/>
        <w:jc w:val="both"/>
        <w:rPr>
          <w:sz w:val="28"/>
          <w:szCs w:val="28"/>
        </w:rPr>
      </w:pPr>
      <w:r w:rsidRPr="005E632D">
        <w:rPr>
          <w:b/>
          <w:sz w:val="28"/>
          <w:szCs w:val="28"/>
        </w:rPr>
        <w:t xml:space="preserve">2. Пример ответа: </w:t>
      </w:r>
      <w:r w:rsidRPr="005E632D">
        <w:rPr>
          <w:sz w:val="28"/>
          <w:szCs w:val="28"/>
        </w:rPr>
        <w:t xml:space="preserve">Коммуникативная компетентность в таможенной и внешнеторговой деятельности — это уровень сформированности и владения коммуникативными умениями, который необходим для успешного профессионально-ориентированного общения. </w:t>
      </w:r>
    </w:p>
    <w:p w14:paraId="4852B85B" w14:textId="77777777" w:rsidR="005E632D" w:rsidRPr="005E632D" w:rsidRDefault="00251D34" w:rsidP="005E632D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5E632D" w:rsidRPr="005E632D">
        <w:rPr>
          <w:sz w:val="28"/>
          <w:szCs w:val="28"/>
        </w:rPr>
        <w:t>спекты коммуникативной компетентности, важные для работы таможенников:</w:t>
      </w:r>
    </w:p>
    <w:p w14:paraId="28775007" w14:textId="77777777" w:rsidR="005E632D" w:rsidRPr="005E632D" w:rsidRDefault="005E632D" w:rsidP="005E632D">
      <w:pPr>
        <w:ind w:left="142" w:firstLine="567"/>
        <w:jc w:val="both"/>
        <w:rPr>
          <w:sz w:val="28"/>
          <w:szCs w:val="28"/>
        </w:rPr>
      </w:pPr>
      <w:r w:rsidRPr="005E632D">
        <w:rPr>
          <w:sz w:val="28"/>
          <w:szCs w:val="28"/>
        </w:rPr>
        <w:lastRenderedPageBreak/>
        <w:t>Иноязычная коммуникативная компетенция. Умение решать актуальные задачи общения средствами иностранного языка, пользоваться фактами языка и речи для реализации целей общения.</w:t>
      </w:r>
    </w:p>
    <w:p w14:paraId="0445F5A3" w14:textId="77777777" w:rsidR="005E632D" w:rsidRPr="005E632D" w:rsidRDefault="005E632D" w:rsidP="005E632D">
      <w:pPr>
        <w:ind w:left="142" w:firstLine="567"/>
        <w:jc w:val="both"/>
        <w:rPr>
          <w:sz w:val="28"/>
          <w:szCs w:val="28"/>
        </w:rPr>
      </w:pPr>
      <w:r w:rsidRPr="005E632D">
        <w:rPr>
          <w:sz w:val="28"/>
          <w:szCs w:val="28"/>
        </w:rPr>
        <w:t>Социально-перцептивный компонент. Включает умения ориентироваться в коммуникативной ситуации, слушать и слышать, правильно интерпретировать информацию, понимать эмоциональное состояние партнёров по общению, прогнозировать их возможные реакции.</w:t>
      </w:r>
    </w:p>
    <w:p w14:paraId="0AED2092" w14:textId="77777777" w:rsidR="005E632D" w:rsidRPr="005E632D" w:rsidRDefault="005E632D" w:rsidP="005E632D">
      <w:pPr>
        <w:ind w:left="142" w:firstLine="567"/>
        <w:jc w:val="both"/>
        <w:rPr>
          <w:sz w:val="28"/>
          <w:szCs w:val="28"/>
        </w:rPr>
      </w:pPr>
      <w:r w:rsidRPr="005E632D">
        <w:rPr>
          <w:sz w:val="28"/>
          <w:szCs w:val="28"/>
        </w:rPr>
        <w:t>Организация речевого взаимодействия. Оно должно обеспечивать благоприятный психологический контакт участников внешнеэкономической деятельности (ВЭД). Это возможно только при наличии знаний о культурных особенностях представителей иной культуры, правильно выбранном стиле поведения.</w:t>
      </w:r>
    </w:p>
    <w:p w14:paraId="460736EA" w14:textId="77777777" w:rsidR="005E632D" w:rsidRDefault="005E632D" w:rsidP="005E632D">
      <w:pPr>
        <w:ind w:left="142" w:firstLine="567"/>
        <w:jc w:val="both"/>
        <w:rPr>
          <w:sz w:val="28"/>
          <w:szCs w:val="28"/>
        </w:rPr>
      </w:pPr>
      <w:r w:rsidRPr="005E632D">
        <w:rPr>
          <w:sz w:val="28"/>
          <w:szCs w:val="28"/>
        </w:rPr>
        <w:t xml:space="preserve">Пример коммуникативной компетентности в работе таможенника — умение за короткий промежуток времени анализировать человека, проходящего контроль, его личные вещи и организовывать процесс коммуникации на иностранном языке таким образом, чтобы получить максимальный объём информации с минимальными временными затратами. </w:t>
      </w:r>
    </w:p>
    <w:p w14:paraId="1DD2797D" w14:textId="77777777" w:rsidR="005E632D" w:rsidRPr="005E632D" w:rsidRDefault="005E632D" w:rsidP="005E632D">
      <w:pPr>
        <w:ind w:left="142" w:firstLine="567"/>
        <w:jc w:val="both"/>
        <w:rPr>
          <w:sz w:val="28"/>
          <w:szCs w:val="28"/>
        </w:rPr>
      </w:pPr>
    </w:p>
    <w:p w14:paraId="2E8B7904" w14:textId="77777777" w:rsidR="0068236F" w:rsidRDefault="0068236F" w:rsidP="005E632D">
      <w:pPr>
        <w:pStyle w:val="a3"/>
        <w:kinsoku w:val="0"/>
        <w:overflowPunct w:val="0"/>
        <w:ind w:left="0" w:firstLine="708"/>
        <w:jc w:val="both"/>
        <w:rPr>
          <w:b/>
        </w:rPr>
      </w:pPr>
      <w:r w:rsidRPr="005E632D">
        <w:rPr>
          <w:b/>
        </w:rPr>
        <w:t>3.</w:t>
      </w:r>
      <w:r>
        <w:t xml:space="preserve"> </w:t>
      </w:r>
      <w:r w:rsidR="005E632D">
        <w:rPr>
          <w:b/>
        </w:rPr>
        <w:t xml:space="preserve">Пример ответа: </w:t>
      </w:r>
      <w:r w:rsidR="005E632D">
        <w:t>с</w:t>
      </w:r>
      <w:r w:rsidR="005E632D" w:rsidRPr="005E632D">
        <w:t>кладской комплекс в логистике, осуществляющий прием, отправку и перевалку грузов между разными видами транспорта, служащий конечной (начальной) или промежуточной точкой на общем маршруте?</w:t>
      </w:r>
    </w:p>
    <w:sectPr w:rsidR="0068236F" w:rsidSect="00CA04E9">
      <w:footerReference w:type="default" r:id="rId9"/>
      <w:pgSz w:w="11910" w:h="16840"/>
      <w:pgMar w:top="1040" w:right="440" w:bottom="1420" w:left="1020" w:header="0" w:footer="115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D5C7" w14:textId="77777777" w:rsidR="0006591C" w:rsidRDefault="0006591C">
      <w:r>
        <w:separator/>
      </w:r>
    </w:p>
  </w:endnote>
  <w:endnote w:type="continuationSeparator" w:id="0">
    <w:p w14:paraId="2AF6E858" w14:textId="77777777" w:rsidR="0006591C" w:rsidRDefault="0006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2094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0507E361" wp14:editId="1AAAA6D4">
              <wp:simplePos x="0" y="0"/>
              <wp:positionH relativeFrom="page">
                <wp:posOffset>3862070</wp:posOffset>
              </wp:positionH>
              <wp:positionV relativeFrom="page">
                <wp:posOffset>9765030</wp:posOffset>
              </wp:positionV>
              <wp:extent cx="1930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78D34D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75CD9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1pt;margin-top:768.9pt;width:15.2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375CD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FFB5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FCEDB66" wp14:editId="5DC39D5D">
              <wp:simplePos x="0" y="0"/>
              <wp:positionH relativeFrom="page">
                <wp:posOffset>3900170</wp:posOffset>
              </wp:positionH>
              <wp:positionV relativeFrom="page">
                <wp:posOffset>9760585</wp:posOffset>
              </wp:positionV>
              <wp:extent cx="121920" cy="16510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BC583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75CD9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07.1pt;margin-top:768.55pt;width:9.6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375CD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9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E68AB" w14:textId="77777777" w:rsidR="0006591C" w:rsidRDefault="0006591C">
      <w:r>
        <w:separator/>
      </w:r>
    </w:p>
  </w:footnote>
  <w:footnote w:type="continuationSeparator" w:id="0">
    <w:p w14:paraId="3F18E037" w14:textId="77777777" w:rsidR="0006591C" w:rsidRDefault="0006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112" w:hanging="428"/>
      </w:pPr>
      <w:rPr>
        <w:rFonts w:ascii="Times New Roman" w:hAnsi="Times New Roman" w:cs="Times New Roman"/>
        <w:b w:val="0"/>
        <w:bCs w:val="0"/>
        <w:spacing w:val="-3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8"/>
      </w:pPr>
    </w:lvl>
    <w:lvl w:ilvl="2">
      <w:numFmt w:val="bullet"/>
      <w:lvlText w:val="•"/>
      <w:lvlJc w:val="left"/>
      <w:pPr>
        <w:ind w:left="2185" w:hanging="428"/>
      </w:pPr>
    </w:lvl>
    <w:lvl w:ilvl="3">
      <w:numFmt w:val="bullet"/>
      <w:lvlText w:val="•"/>
      <w:lvlJc w:val="left"/>
      <w:pPr>
        <w:ind w:left="3218" w:hanging="428"/>
      </w:pPr>
    </w:lvl>
    <w:lvl w:ilvl="4">
      <w:numFmt w:val="bullet"/>
      <w:lvlText w:val="•"/>
      <w:lvlJc w:val="left"/>
      <w:pPr>
        <w:ind w:left="4251" w:hanging="428"/>
      </w:pPr>
    </w:lvl>
    <w:lvl w:ilvl="5">
      <w:numFmt w:val="bullet"/>
      <w:lvlText w:val="•"/>
      <w:lvlJc w:val="left"/>
      <w:pPr>
        <w:ind w:left="5284" w:hanging="428"/>
      </w:pPr>
    </w:lvl>
    <w:lvl w:ilvl="6">
      <w:numFmt w:val="bullet"/>
      <w:lvlText w:val="•"/>
      <w:lvlJc w:val="left"/>
      <w:pPr>
        <w:ind w:left="6316" w:hanging="428"/>
      </w:pPr>
    </w:lvl>
    <w:lvl w:ilvl="7">
      <w:numFmt w:val="bullet"/>
      <w:lvlText w:val="•"/>
      <w:lvlJc w:val="left"/>
      <w:pPr>
        <w:ind w:left="7349" w:hanging="428"/>
      </w:pPr>
    </w:lvl>
    <w:lvl w:ilvl="8">
      <w:numFmt w:val="bullet"/>
      <w:lvlText w:val="•"/>
      <w:lvlJc w:val="left"/>
      <w:pPr>
        <w:ind w:left="8382" w:hanging="428"/>
      </w:pPr>
    </w:lvl>
  </w:abstractNum>
  <w:abstractNum w:abstractNumId="1" w15:restartNumberingAfterBreak="0">
    <w:nsid w:val="00000403"/>
    <w:multiLevelType w:val="multilevel"/>
    <w:tmpl w:val="00000886"/>
    <w:lvl w:ilvl="0">
      <w:start w:val="10"/>
      <w:numFmt w:val="decimal"/>
      <w:lvlText w:val="%1."/>
      <w:lvlJc w:val="left"/>
      <w:pPr>
        <w:ind w:left="112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12" w:hanging="63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36"/>
      </w:pPr>
    </w:lvl>
    <w:lvl w:ilvl="3">
      <w:numFmt w:val="bullet"/>
      <w:lvlText w:val="•"/>
      <w:lvlJc w:val="left"/>
      <w:pPr>
        <w:ind w:left="3218" w:hanging="636"/>
      </w:pPr>
    </w:lvl>
    <w:lvl w:ilvl="4">
      <w:numFmt w:val="bullet"/>
      <w:lvlText w:val="•"/>
      <w:lvlJc w:val="left"/>
      <w:pPr>
        <w:ind w:left="4251" w:hanging="636"/>
      </w:pPr>
    </w:lvl>
    <w:lvl w:ilvl="5">
      <w:numFmt w:val="bullet"/>
      <w:lvlText w:val="•"/>
      <w:lvlJc w:val="left"/>
      <w:pPr>
        <w:ind w:left="5284" w:hanging="636"/>
      </w:pPr>
    </w:lvl>
    <w:lvl w:ilvl="6">
      <w:numFmt w:val="bullet"/>
      <w:lvlText w:val="•"/>
      <w:lvlJc w:val="left"/>
      <w:pPr>
        <w:ind w:left="6316" w:hanging="636"/>
      </w:pPr>
    </w:lvl>
    <w:lvl w:ilvl="7">
      <w:numFmt w:val="bullet"/>
      <w:lvlText w:val="•"/>
      <w:lvlJc w:val="left"/>
      <w:pPr>
        <w:ind w:left="7349" w:hanging="636"/>
      </w:pPr>
    </w:lvl>
    <w:lvl w:ilvl="8">
      <w:numFmt w:val="bullet"/>
      <w:lvlText w:val="•"/>
      <w:lvlJc w:val="left"/>
      <w:pPr>
        <w:ind w:left="8382" w:hanging="63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112" w:hanging="709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709"/>
      </w:pPr>
    </w:lvl>
    <w:lvl w:ilvl="2">
      <w:numFmt w:val="bullet"/>
      <w:lvlText w:val="•"/>
      <w:lvlJc w:val="left"/>
      <w:pPr>
        <w:ind w:left="2185" w:hanging="709"/>
      </w:pPr>
    </w:lvl>
    <w:lvl w:ilvl="3">
      <w:numFmt w:val="bullet"/>
      <w:lvlText w:val="•"/>
      <w:lvlJc w:val="left"/>
      <w:pPr>
        <w:ind w:left="3218" w:hanging="709"/>
      </w:pPr>
    </w:lvl>
    <w:lvl w:ilvl="4">
      <w:numFmt w:val="bullet"/>
      <w:lvlText w:val="•"/>
      <w:lvlJc w:val="left"/>
      <w:pPr>
        <w:ind w:left="4251" w:hanging="709"/>
      </w:pPr>
    </w:lvl>
    <w:lvl w:ilvl="5">
      <w:numFmt w:val="bullet"/>
      <w:lvlText w:val="•"/>
      <w:lvlJc w:val="left"/>
      <w:pPr>
        <w:ind w:left="5284" w:hanging="709"/>
      </w:pPr>
    </w:lvl>
    <w:lvl w:ilvl="6">
      <w:numFmt w:val="bullet"/>
      <w:lvlText w:val="•"/>
      <w:lvlJc w:val="left"/>
      <w:pPr>
        <w:ind w:left="6316" w:hanging="709"/>
      </w:pPr>
    </w:lvl>
    <w:lvl w:ilvl="7">
      <w:numFmt w:val="bullet"/>
      <w:lvlText w:val="•"/>
      <w:lvlJc w:val="left"/>
      <w:pPr>
        <w:ind w:left="7349" w:hanging="709"/>
      </w:pPr>
    </w:lvl>
    <w:lvl w:ilvl="8">
      <w:numFmt w:val="bullet"/>
      <w:lvlText w:val="•"/>
      <w:lvlJc w:val="left"/>
      <w:pPr>
        <w:ind w:left="8382" w:hanging="709"/>
      </w:pPr>
    </w:lvl>
  </w:abstractNum>
  <w:abstractNum w:abstractNumId="3" w15:restartNumberingAfterBreak="0">
    <w:nsid w:val="00000405"/>
    <w:multiLevelType w:val="multilevel"/>
    <w:tmpl w:val="00000888"/>
    <w:lvl w:ilvl="0">
      <w:start w:val="3"/>
      <w:numFmt w:val="decimal"/>
      <w:lvlText w:val="%1."/>
      <w:lvlJc w:val="left"/>
      <w:pPr>
        <w:ind w:left="112" w:hanging="332"/>
      </w:pPr>
      <w:rPr>
        <w:rFonts w:ascii="Times New Roman" w:hAnsi="Times New Roman" w:cs="Times New Roman"/>
        <w:b/>
        <w:bCs/>
        <w:spacing w:val="-25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" w:hanging="3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312"/>
      </w:pPr>
    </w:lvl>
    <w:lvl w:ilvl="3">
      <w:numFmt w:val="bullet"/>
      <w:lvlText w:val="•"/>
      <w:lvlJc w:val="left"/>
      <w:pPr>
        <w:ind w:left="3218" w:hanging="312"/>
      </w:pPr>
    </w:lvl>
    <w:lvl w:ilvl="4">
      <w:numFmt w:val="bullet"/>
      <w:lvlText w:val="•"/>
      <w:lvlJc w:val="left"/>
      <w:pPr>
        <w:ind w:left="4251" w:hanging="312"/>
      </w:pPr>
    </w:lvl>
    <w:lvl w:ilvl="5">
      <w:numFmt w:val="bullet"/>
      <w:lvlText w:val="•"/>
      <w:lvlJc w:val="left"/>
      <w:pPr>
        <w:ind w:left="5284" w:hanging="312"/>
      </w:pPr>
    </w:lvl>
    <w:lvl w:ilvl="6">
      <w:numFmt w:val="bullet"/>
      <w:lvlText w:val="•"/>
      <w:lvlJc w:val="left"/>
      <w:pPr>
        <w:ind w:left="6316" w:hanging="312"/>
      </w:pPr>
    </w:lvl>
    <w:lvl w:ilvl="7">
      <w:numFmt w:val="bullet"/>
      <w:lvlText w:val="•"/>
      <w:lvlJc w:val="left"/>
      <w:pPr>
        <w:ind w:left="7349" w:hanging="312"/>
      </w:pPr>
    </w:lvl>
    <w:lvl w:ilvl="8">
      <w:numFmt w:val="bullet"/>
      <w:lvlText w:val="•"/>
      <w:lvlJc w:val="left"/>
      <w:pPr>
        <w:ind w:left="8382" w:hanging="312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2" w:hanging="160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52" w:hanging="160"/>
      </w:pPr>
    </w:lvl>
    <w:lvl w:ilvl="2">
      <w:numFmt w:val="bullet"/>
      <w:lvlText w:val="•"/>
      <w:lvlJc w:val="left"/>
      <w:pPr>
        <w:ind w:left="2185" w:hanging="160"/>
      </w:pPr>
    </w:lvl>
    <w:lvl w:ilvl="3">
      <w:numFmt w:val="bullet"/>
      <w:lvlText w:val="•"/>
      <w:lvlJc w:val="left"/>
      <w:pPr>
        <w:ind w:left="3218" w:hanging="160"/>
      </w:pPr>
    </w:lvl>
    <w:lvl w:ilvl="4">
      <w:numFmt w:val="bullet"/>
      <w:lvlText w:val="•"/>
      <w:lvlJc w:val="left"/>
      <w:pPr>
        <w:ind w:left="4251" w:hanging="160"/>
      </w:pPr>
    </w:lvl>
    <w:lvl w:ilvl="5">
      <w:numFmt w:val="bullet"/>
      <w:lvlText w:val="•"/>
      <w:lvlJc w:val="left"/>
      <w:pPr>
        <w:ind w:left="5284" w:hanging="160"/>
      </w:pPr>
    </w:lvl>
    <w:lvl w:ilvl="6">
      <w:numFmt w:val="bullet"/>
      <w:lvlText w:val="•"/>
      <w:lvlJc w:val="left"/>
      <w:pPr>
        <w:ind w:left="6316" w:hanging="160"/>
      </w:pPr>
    </w:lvl>
    <w:lvl w:ilvl="7">
      <w:numFmt w:val="bullet"/>
      <w:lvlText w:val="•"/>
      <w:lvlJc w:val="left"/>
      <w:pPr>
        <w:ind w:left="7349" w:hanging="160"/>
      </w:pPr>
    </w:lvl>
    <w:lvl w:ilvl="8">
      <w:numFmt w:val="bullet"/>
      <w:lvlText w:val="•"/>
      <w:lvlJc w:val="left"/>
      <w:pPr>
        <w:ind w:left="8382" w:hanging="1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"/>
      <w:lvlJc w:val="left"/>
      <w:pPr>
        <w:ind w:left="112" w:hanging="28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285"/>
      </w:pPr>
    </w:lvl>
    <w:lvl w:ilvl="2">
      <w:numFmt w:val="bullet"/>
      <w:lvlText w:val="•"/>
      <w:lvlJc w:val="left"/>
      <w:pPr>
        <w:ind w:left="2185" w:hanging="285"/>
      </w:pPr>
    </w:lvl>
    <w:lvl w:ilvl="3">
      <w:numFmt w:val="bullet"/>
      <w:lvlText w:val="•"/>
      <w:lvlJc w:val="left"/>
      <w:pPr>
        <w:ind w:left="3218" w:hanging="285"/>
      </w:pPr>
    </w:lvl>
    <w:lvl w:ilvl="4">
      <w:numFmt w:val="bullet"/>
      <w:lvlText w:val="•"/>
      <w:lvlJc w:val="left"/>
      <w:pPr>
        <w:ind w:left="4251" w:hanging="285"/>
      </w:pPr>
    </w:lvl>
    <w:lvl w:ilvl="5">
      <w:numFmt w:val="bullet"/>
      <w:lvlText w:val="•"/>
      <w:lvlJc w:val="left"/>
      <w:pPr>
        <w:ind w:left="5284" w:hanging="285"/>
      </w:pPr>
    </w:lvl>
    <w:lvl w:ilvl="6">
      <w:numFmt w:val="bullet"/>
      <w:lvlText w:val="•"/>
      <w:lvlJc w:val="left"/>
      <w:pPr>
        <w:ind w:left="6316" w:hanging="285"/>
      </w:pPr>
    </w:lvl>
    <w:lvl w:ilvl="7">
      <w:numFmt w:val="bullet"/>
      <w:lvlText w:val="•"/>
      <w:lvlJc w:val="left"/>
      <w:pPr>
        <w:ind w:left="7349" w:hanging="285"/>
      </w:pPr>
    </w:lvl>
    <w:lvl w:ilvl="8">
      <w:numFmt w:val="bullet"/>
      <w:lvlText w:val="•"/>
      <w:lvlJc w:val="left"/>
      <w:pPr>
        <w:ind w:left="8382" w:hanging="285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"/>
      <w:lvlJc w:val="left"/>
      <w:pPr>
        <w:ind w:left="112" w:hanging="42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240"/>
      </w:pPr>
      <w:rPr>
        <w:rFonts w:ascii="Times New Roman" w:hAnsi="Times New Roman"/>
        <w:b w:val="0"/>
        <w:spacing w:val="-9"/>
        <w:w w:val="99"/>
        <w:sz w:val="28"/>
      </w:rPr>
    </w:lvl>
    <w:lvl w:ilvl="1">
      <w:numFmt w:val="bullet"/>
      <w:lvlText w:val="•"/>
      <w:lvlJc w:val="left"/>
      <w:pPr>
        <w:ind w:left="1152" w:hanging="240"/>
      </w:pPr>
    </w:lvl>
    <w:lvl w:ilvl="2">
      <w:numFmt w:val="bullet"/>
      <w:lvlText w:val="•"/>
      <w:lvlJc w:val="left"/>
      <w:pPr>
        <w:ind w:left="2185" w:hanging="240"/>
      </w:pPr>
    </w:lvl>
    <w:lvl w:ilvl="3">
      <w:numFmt w:val="bullet"/>
      <w:lvlText w:val="•"/>
      <w:lvlJc w:val="left"/>
      <w:pPr>
        <w:ind w:left="3218" w:hanging="240"/>
      </w:pPr>
    </w:lvl>
    <w:lvl w:ilvl="4">
      <w:numFmt w:val="bullet"/>
      <w:lvlText w:val="•"/>
      <w:lvlJc w:val="left"/>
      <w:pPr>
        <w:ind w:left="4251" w:hanging="240"/>
      </w:pPr>
    </w:lvl>
    <w:lvl w:ilvl="5">
      <w:numFmt w:val="bullet"/>
      <w:lvlText w:val="•"/>
      <w:lvlJc w:val="left"/>
      <w:pPr>
        <w:ind w:left="5284" w:hanging="240"/>
      </w:pPr>
    </w:lvl>
    <w:lvl w:ilvl="6">
      <w:numFmt w:val="bullet"/>
      <w:lvlText w:val="•"/>
      <w:lvlJc w:val="left"/>
      <w:pPr>
        <w:ind w:left="6316" w:hanging="240"/>
      </w:pPr>
    </w:lvl>
    <w:lvl w:ilvl="7">
      <w:numFmt w:val="bullet"/>
      <w:lvlText w:val="•"/>
      <w:lvlJc w:val="left"/>
      <w:pPr>
        <w:ind w:left="7349" w:hanging="240"/>
      </w:pPr>
    </w:lvl>
    <w:lvl w:ilvl="8">
      <w:numFmt w:val="bullet"/>
      <w:lvlText w:val="•"/>
      <w:lvlJc w:val="left"/>
      <w:pPr>
        <w:ind w:left="8382" w:hanging="24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06" w:hanging="773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773"/>
      </w:pPr>
    </w:lvl>
    <w:lvl w:ilvl="2">
      <w:numFmt w:val="bullet"/>
      <w:lvlText w:val="•"/>
      <w:lvlJc w:val="left"/>
      <w:pPr>
        <w:ind w:left="757" w:hanging="773"/>
      </w:pPr>
    </w:lvl>
    <w:lvl w:ilvl="3">
      <w:numFmt w:val="bullet"/>
      <w:lvlText w:val="•"/>
      <w:lvlJc w:val="left"/>
      <w:pPr>
        <w:ind w:left="1086" w:hanging="773"/>
      </w:pPr>
    </w:lvl>
    <w:lvl w:ilvl="4">
      <w:numFmt w:val="bullet"/>
      <w:lvlText w:val="•"/>
      <w:lvlJc w:val="left"/>
      <w:pPr>
        <w:ind w:left="1414" w:hanging="773"/>
      </w:pPr>
    </w:lvl>
    <w:lvl w:ilvl="5">
      <w:numFmt w:val="bullet"/>
      <w:lvlText w:val="•"/>
      <w:lvlJc w:val="left"/>
      <w:pPr>
        <w:ind w:left="1743" w:hanging="773"/>
      </w:pPr>
    </w:lvl>
    <w:lvl w:ilvl="6">
      <w:numFmt w:val="bullet"/>
      <w:lvlText w:val="•"/>
      <w:lvlJc w:val="left"/>
      <w:pPr>
        <w:ind w:left="2072" w:hanging="773"/>
      </w:pPr>
    </w:lvl>
    <w:lvl w:ilvl="7">
      <w:numFmt w:val="bullet"/>
      <w:lvlText w:val="•"/>
      <w:lvlJc w:val="left"/>
      <w:pPr>
        <w:ind w:left="2400" w:hanging="773"/>
      </w:pPr>
    </w:lvl>
    <w:lvl w:ilvl="8">
      <w:numFmt w:val="bullet"/>
      <w:lvlText w:val="•"/>
      <w:lvlJc w:val="left"/>
      <w:pPr>
        <w:ind w:left="2729" w:hanging="773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6" w:hanging="456"/>
      </w:pPr>
      <w:rPr>
        <w:rFonts w:ascii="Times New Roman" w:hAnsi="Times New Roman" w:cs="Times New Roman"/>
        <w:b w:val="0"/>
        <w:bCs w:val="0"/>
        <w:spacing w:val="-29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56"/>
      </w:pPr>
    </w:lvl>
    <w:lvl w:ilvl="2">
      <w:numFmt w:val="bullet"/>
      <w:lvlText w:val="•"/>
      <w:lvlJc w:val="left"/>
      <w:pPr>
        <w:ind w:left="757" w:hanging="456"/>
      </w:pPr>
    </w:lvl>
    <w:lvl w:ilvl="3">
      <w:numFmt w:val="bullet"/>
      <w:lvlText w:val="•"/>
      <w:lvlJc w:val="left"/>
      <w:pPr>
        <w:ind w:left="1086" w:hanging="456"/>
      </w:pPr>
    </w:lvl>
    <w:lvl w:ilvl="4">
      <w:numFmt w:val="bullet"/>
      <w:lvlText w:val="•"/>
      <w:lvlJc w:val="left"/>
      <w:pPr>
        <w:ind w:left="1414" w:hanging="456"/>
      </w:pPr>
    </w:lvl>
    <w:lvl w:ilvl="5">
      <w:numFmt w:val="bullet"/>
      <w:lvlText w:val="•"/>
      <w:lvlJc w:val="left"/>
      <w:pPr>
        <w:ind w:left="1743" w:hanging="456"/>
      </w:pPr>
    </w:lvl>
    <w:lvl w:ilvl="6">
      <w:numFmt w:val="bullet"/>
      <w:lvlText w:val="•"/>
      <w:lvlJc w:val="left"/>
      <w:pPr>
        <w:ind w:left="2072" w:hanging="456"/>
      </w:pPr>
    </w:lvl>
    <w:lvl w:ilvl="7">
      <w:numFmt w:val="bullet"/>
      <w:lvlText w:val="•"/>
      <w:lvlJc w:val="left"/>
      <w:pPr>
        <w:ind w:left="2400" w:hanging="456"/>
      </w:pPr>
    </w:lvl>
    <w:lvl w:ilvl="8">
      <w:numFmt w:val="bullet"/>
      <w:lvlText w:val="•"/>
      <w:lvlJc w:val="left"/>
      <w:pPr>
        <w:ind w:left="2729" w:hanging="456"/>
      </w:pPr>
    </w:lvl>
  </w:abstractNum>
  <w:abstractNum w:abstractNumId="11" w15:restartNumberingAfterBreak="0">
    <w:nsid w:val="0000040D"/>
    <w:multiLevelType w:val="multilevel"/>
    <w:tmpl w:val="00000890"/>
    <w:lvl w:ilvl="0">
      <w:start w:val="3"/>
      <w:numFmt w:val="decimal"/>
      <w:lvlText w:val="%1."/>
      <w:lvlJc w:val="left"/>
      <w:pPr>
        <w:ind w:left="106" w:hanging="404"/>
      </w:pPr>
      <w:rPr>
        <w:rFonts w:ascii="Times New Roman" w:hAnsi="Times New Roman" w:cs="Times New Roman"/>
        <w:b w:val="0"/>
        <w:bCs w:val="0"/>
        <w:spacing w:val="-17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04"/>
      </w:pPr>
    </w:lvl>
    <w:lvl w:ilvl="2">
      <w:numFmt w:val="bullet"/>
      <w:lvlText w:val="•"/>
      <w:lvlJc w:val="left"/>
      <w:pPr>
        <w:ind w:left="757" w:hanging="404"/>
      </w:pPr>
    </w:lvl>
    <w:lvl w:ilvl="3">
      <w:numFmt w:val="bullet"/>
      <w:lvlText w:val="•"/>
      <w:lvlJc w:val="left"/>
      <w:pPr>
        <w:ind w:left="1086" w:hanging="404"/>
      </w:pPr>
    </w:lvl>
    <w:lvl w:ilvl="4">
      <w:numFmt w:val="bullet"/>
      <w:lvlText w:val="•"/>
      <w:lvlJc w:val="left"/>
      <w:pPr>
        <w:ind w:left="1414" w:hanging="404"/>
      </w:pPr>
    </w:lvl>
    <w:lvl w:ilvl="5">
      <w:numFmt w:val="bullet"/>
      <w:lvlText w:val="•"/>
      <w:lvlJc w:val="left"/>
      <w:pPr>
        <w:ind w:left="1743" w:hanging="404"/>
      </w:pPr>
    </w:lvl>
    <w:lvl w:ilvl="6">
      <w:numFmt w:val="bullet"/>
      <w:lvlText w:val="•"/>
      <w:lvlJc w:val="left"/>
      <w:pPr>
        <w:ind w:left="2072" w:hanging="404"/>
      </w:pPr>
    </w:lvl>
    <w:lvl w:ilvl="7">
      <w:numFmt w:val="bullet"/>
      <w:lvlText w:val="•"/>
      <w:lvlJc w:val="left"/>
      <w:pPr>
        <w:ind w:left="2400" w:hanging="404"/>
      </w:pPr>
    </w:lvl>
    <w:lvl w:ilvl="8">
      <w:numFmt w:val="bullet"/>
      <w:lvlText w:val="•"/>
      <w:lvlJc w:val="left"/>
      <w:pPr>
        <w:ind w:left="2729" w:hanging="404"/>
      </w:pPr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06" w:hanging="396"/>
      </w:pPr>
      <w:rPr>
        <w:rFonts w:ascii="Times New Roman" w:hAnsi="Times New Roman" w:cs="Times New Roman"/>
        <w:b w:val="0"/>
        <w:bCs w:val="0"/>
        <w:spacing w:val="-2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396"/>
      </w:pPr>
    </w:lvl>
    <w:lvl w:ilvl="2">
      <w:numFmt w:val="bullet"/>
      <w:lvlText w:val="•"/>
      <w:lvlJc w:val="left"/>
      <w:pPr>
        <w:ind w:left="757" w:hanging="396"/>
      </w:pPr>
    </w:lvl>
    <w:lvl w:ilvl="3">
      <w:numFmt w:val="bullet"/>
      <w:lvlText w:val="•"/>
      <w:lvlJc w:val="left"/>
      <w:pPr>
        <w:ind w:left="1086" w:hanging="396"/>
      </w:pPr>
    </w:lvl>
    <w:lvl w:ilvl="4">
      <w:numFmt w:val="bullet"/>
      <w:lvlText w:val="•"/>
      <w:lvlJc w:val="left"/>
      <w:pPr>
        <w:ind w:left="1414" w:hanging="396"/>
      </w:pPr>
    </w:lvl>
    <w:lvl w:ilvl="5">
      <w:numFmt w:val="bullet"/>
      <w:lvlText w:val="•"/>
      <w:lvlJc w:val="left"/>
      <w:pPr>
        <w:ind w:left="1743" w:hanging="396"/>
      </w:pPr>
    </w:lvl>
    <w:lvl w:ilvl="6">
      <w:numFmt w:val="bullet"/>
      <w:lvlText w:val="•"/>
      <w:lvlJc w:val="left"/>
      <w:pPr>
        <w:ind w:left="2072" w:hanging="396"/>
      </w:pPr>
    </w:lvl>
    <w:lvl w:ilvl="7">
      <w:numFmt w:val="bullet"/>
      <w:lvlText w:val="•"/>
      <w:lvlJc w:val="left"/>
      <w:pPr>
        <w:ind w:left="2400" w:hanging="396"/>
      </w:pPr>
    </w:lvl>
    <w:lvl w:ilvl="8">
      <w:numFmt w:val="bullet"/>
      <w:lvlText w:val="•"/>
      <w:lvlJc w:val="left"/>
      <w:pPr>
        <w:ind w:left="2729" w:hanging="396"/>
      </w:pPr>
    </w:lvl>
  </w:abstractNum>
  <w:abstractNum w:abstractNumId="13" w15:restartNumberingAfterBreak="0">
    <w:nsid w:val="0000040F"/>
    <w:multiLevelType w:val="multilevel"/>
    <w:tmpl w:val="6CE28D9C"/>
    <w:lvl w:ilvl="0">
      <w:start w:val="1"/>
      <w:numFmt w:val="decimal"/>
      <w:lvlText w:val="%1."/>
      <w:lvlJc w:val="left"/>
      <w:pPr>
        <w:ind w:left="112" w:hanging="425"/>
      </w:pPr>
      <w:rPr>
        <w:rFonts w:ascii="Times New Roman" w:hAnsi="Times New Roman" w:cs="Times New Roman"/>
        <w:b/>
        <w:bCs w:val="0"/>
        <w:i w:val="0"/>
        <w:color w:val="1A1A1A"/>
        <w:spacing w:val="-4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14" w15:restartNumberingAfterBreak="0">
    <w:nsid w:val="00000410"/>
    <w:multiLevelType w:val="multilevel"/>
    <w:tmpl w:val="00000893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3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7" w15:restartNumberingAfterBreak="0">
    <w:nsid w:val="00000413"/>
    <w:multiLevelType w:val="multilevel"/>
    <w:tmpl w:val="00000896"/>
    <w:lvl w:ilvl="0">
      <w:numFmt w:val="bullet"/>
      <w:lvlText w:val="-"/>
      <w:lvlJc w:val="left"/>
      <w:pPr>
        <w:ind w:left="112" w:hanging="189"/>
      </w:pPr>
      <w:rPr>
        <w:rFonts w:ascii="Times New Roman" w:hAnsi="Times New Roman"/>
        <w:b w:val="0"/>
        <w:color w:val="1A1A1A"/>
        <w:w w:val="99"/>
        <w:sz w:val="28"/>
      </w:rPr>
    </w:lvl>
    <w:lvl w:ilvl="1">
      <w:numFmt w:val="bullet"/>
      <w:lvlText w:val="•"/>
      <w:lvlJc w:val="left"/>
      <w:pPr>
        <w:ind w:left="1152" w:hanging="189"/>
      </w:pPr>
    </w:lvl>
    <w:lvl w:ilvl="2">
      <w:numFmt w:val="bullet"/>
      <w:lvlText w:val="•"/>
      <w:lvlJc w:val="left"/>
      <w:pPr>
        <w:ind w:left="2185" w:hanging="189"/>
      </w:pPr>
    </w:lvl>
    <w:lvl w:ilvl="3">
      <w:numFmt w:val="bullet"/>
      <w:lvlText w:val="•"/>
      <w:lvlJc w:val="left"/>
      <w:pPr>
        <w:ind w:left="3218" w:hanging="189"/>
      </w:pPr>
    </w:lvl>
    <w:lvl w:ilvl="4">
      <w:numFmt w:val="bullet"/>
      <w:lvlText w:val="•"/>
      <w:lvlJc w:val="left"/>
      <w:pPr>
        <w:ind w:left="4251" w:hanging="189"/>
      </w:pPr>
    </w:lvl>
    <w:lvl w:ilvl="5">
      <w:numFmt w:val="bullet"/>
      <w:lvlText w:val="•"/>
      <w:lvlJc w:val="left"/>
      <w:pPr>
        <w:ind w:left="5284" w:hanging="189"/>
      </w:pPr>
    </w:lvl>
    <w:lvl w:ilvl="6">
      <w:numFmt w:val="bullet"/>
      <w:lvlText w:val="•"/>
      <w:lvlJc w:val="left"/>
      <w:pPr>
        <w:ind w:left="6316" w:hanging="189"/>
      </w:pPr>
    </w:lvl>
    <w:lvl w:ilvl="7">
      <w:numFmt w:val="bullet"/>
      <w:lvlText w:val="•"/>
      <w:lvlJc w:val="left"/>
      <w:pPr>
        <w:ind w:left="7349" w:hanging="189"/>
      </w:pPr>
    </w:lvl>
    <w:lvl w:ilvl="8">
      <w:numFmt w:val="bullet"/>
      <w:lvlText w:val="•"/>
      <w:lvlJc w:val="left"/>
      <w:pPr>
        <w:ind w:left="8382" w:hanging="189"/>
      </w:pPr>
    </w:lvl>
  </w:abstractNum>
  <w:abstractNum w:abstractNumId="18" w15:restartNumberingAfterBreak="0">
    <w:nsid w:val="00000414"/>
    <w:multiLevelType w:val="multilevel"/>
    <w:tmpl w:val="00000897"/>
    <w:lvl w:ilvl="0">
      <w:numFmt w:val="bullet"/>
      <w:lvlText w:val="•"/>
      <w:lvlJc w:val="left"/>
      <w:pPr>
        <w:ind w:left="112" w:hanging="260"/>
      </w:pPr>
      <w:rPr>
        <w:rFonts w:ascii="Times New Roman" w:hAnsi="Times New Roman"/>
        <w:b w:val="0"/>
        <w:color w:val="1A1A1A"/>
        <w:spacing w:val="-9"/>
        <w:w w:val="100"/>
        <w:sz w:val="28"/>
      </w:rPr>
    </w:lvl>
    <w:lvl w:ilvl="1">
      <w:numFmt w:val="bullet"/>
      <w:lvlText w:val="•"/>
      <w:lvlJc w:val="left"/>
      <w:pPr>
        <w:ind w:left="1152" w:hanging="260"/>
      </w:pPr>
    </w:lvl>
    <w:lvl w:ilvl="2">
      <w:numFmt w:val="bullet"/>
      <w:lvlText w:val="•"/>
      <w:lvlJc w:val="left"/>
      <w:pPr>
        <w:ind w:left="2185" w:hanging="260"/>
      </w:pPr>
    </w:lvl>
    <w:lvl w:ilvl="3">
      <w:numFmt w:val="bullet"/>
      <w:lvlText w:val="•"/>
      <w:lvlJc w:val="left"/>
      <w:pPr>
        <w:ind w:left="3218" w:hanging="260"/>
      </w:pPr>
    </w:lvl>
    <w:lvl w:ilvl="4">
      <w:numFmt w:val="bullet"/>
      <w:lvlText w:val="•"/>
      <w:lvlJc w:val="left"/>
      <w:pPr>
        <w:ind w:left="4251" w:hanging="260"/>
      </w:pPr>
    </w:lvl>
    <w:lvl w:ilvl="5">
      <w:numFmt w:val="bullet"/>
      <w:lvlText w:val="•"/>
      <w:lvlJc w:val="left"/>
      <w:pPr>
        <w:ind w:left="5284" w:hanging="260"/>
      </w:pPr>
    </w:lvl>
    <w:lvl w:ilvl="6">
      <w:numFmt w:val="bullet"/>
      <w:lvlText w:val="•"/>
      <w:lvlJc w:val="left"/>
      <w:pPr>
        <w:ind w:left="6316" w:hanging="260"/>
      </w:pPr>
    </w:lvl>
    <w:lvl w:ilvl="7">
      <w:numFmt w:val="bullet"/>
      <w:lvlText w:val="•"/>
      <w:lvlJc w:val="left"/>
      <w:pPr>
        <w:ind w:left="7349" w:hanging="260"/>
      </w:pPr>
    </w:lvl>
    <w:lvl w:ilvl="8">
      <w:numFmt w:val="bullet"/>
      <w:lvlText w:val="•"/>
      <w:lvlJc w:val="left"/>
      <w:pPr>
        <w:ind w:left="8382" w:hanging="260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0" w15:restartNumberingAfterBreak="0">
    <w:nsid w:val="00000416"/>
    <w:multiLevelType w:val="multilevel"/>
    <w:tmpl w:val="00000899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1" w15:restartNumberingAfterBreak="0">
    <w:nsid w:val="00000417"/>
    <w:multiLevelType w:val="multilevel"/>
    <w:tmpl w:val="0000089A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5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2" w15:restartNumberingAfterBreak="0">
    <w:nsid w:val="00000418"/>
    <w:multiLevelType w:val="multilevel"/>
    <w:tmpl w:val="0000089B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3" w15:restartNumberingAfterBreak="0">
    <w:nsid w:val="00000419"/>
    <w:multiLevelType w:val="multilevel"/>
    <w:tmpl w:val="0000089C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364"/>
      </w:pPr>
      <w:rPr>
        <w:rFonts w:ascii="Times New Roman" w:hAnsi="Times New Roman" w:cs="Times New Roman"/>
        <w:b/>
        <w:bCs/>
        <w:color w:val="1A1A1A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64"/>
      </w:pPr>
    </w:lvl>
    <w:lvl w:ilvl="2">
      <w:numFmt w:val="bullet"/>
      <w:lvlText w:val="•"/>
      <w:lvlJc w:val="left"/>
      <w:pPr>
        <w:ind w:left="2185" w:hanging="364"/>
      </w:pPr>
    </w:lvl>
    <w:lvl w:ilvl="3">
      <w:numFmt w:val="bullet"/>
      <w:lvlText w:val="•"/>
      <w:lvlJc w:val="left"/>
      <w:pPr>
        <w:ind w:left="3218" w:hanging="364"/>
      </w:pPr>
    </w:lvl>
    <w:lvl w:ilvl="4">
      <w:numFmt w:val="bullet"/>
      <w:lvlText w:val="•"/>
      <w:lvlJc w:val="left"/>
      <w:pPr>
        <w:ind w:left="4251" w:hanging="364"/>
      </w:pPr>
    </w:lvl>
    <w:lvl w:ilvl="5">
      <w:numFmt w:val="bullet"/>
      <w:lvlText w:val="•"/>
      <w:lvlJc w:val="left"/>
      <w:pPr>
        <w:ind w:left="5284" w:hanging="364"/>
      </w:pPr>
    </w:lvl>
    <w:lvl w:ilvl="6">
      <w:numFmt w:val="bullet"/>
      <w:lvlText w:val="•"/>
      <w:lvlJc w:val="left"/>
      <w:pPr>
        <w:ind w:left="6316" w:hanging="364"/>
      </w:pPr>
    </w:lvl>
    <w:lvl w:ilvl="7">
      <w:numFmt w:val="bullet"/>
      <w:lvlText w:val="•"/>
      <w:lvlJc w:val="left"/>
      <w:pPr>
        <w:ind w:left="7349" w:hanging="364"/>
      </w:pPr>
    </w:lvl>
    <w:lvl w:ilvl="8">
      <w:numFmt w:val="bullet"/>
      <w:lvlText w:val="•"/>
      <w:lvlJc w:val="left"/>
      <w:pPr>
        <w:ind w:left="8382" w:hanging="364"/>
      </w:pPr>
    </w:lvl>
  </w:abstractNum>
  <w:abstractNum w:abstractNumId="25" w15:restartNumberingAfterBreak="0">
    <w:nsid w:val="0000041B"/>
    <w:multiLevelType w:val="multilevel"/>
    <w:tmpl w:val="0000089E"/>
    <w:lvl w:ilvl="0">
      <w:start w:val="9"/>
      <w:numFmt w:val="decimal"/>
      <w:lvlText w:val="%1."/>
      <w:lvlJc w:val="left"/>
      <w:pPr>
        <w:ind w:left="112" w:hanging="29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300"/>
      </w:pPr>
      <w:rPr>
        <w:rFonts w:cs="Times New Roman"/>
        <w:b w:val="0"/>
        <w:bCs w:val="0"/>
        <w:w w:val="100"/>
      </w:r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112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00"/>
      </w:p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7" w15:restartNumberingAfterBreak="0">
    <w:nsid w:val="0000041D"/>
    <w:multiLevelType w:val="multilevel"/>
    <w:tmpl w:val="000008A0"/>
    <w:lvl w:ilvl="0">
      <w:start w:val="10"/>
      <w:numFmt w:val="decimal"/>
      <w:lvlText w:val="%1"/>
      <w:lvlJc w:val="left"/>
      <w:pPr>
        <w:ind w:left="112" w:hanging="684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2" w:hanging="684"/>
      </w:pPr>
      <w:rPr>
        <w:rFonts w:ascii="Times New Roman" w:hAnsi="Times New Roman" w:cs="Times New Roman"/>
        <w:b/>
        <w:bCs/>
        <w:spacing w:val="-19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84"/>
      </w:pPr>
    </w:lvl>
    <w:lvl w:ilvl="3">
      <w:numFmt w:val="bullet"/>
      <w:lvlText w:val="•"/>
      <w:lvlJc w:val="left"/>
      <w:pPr>
        <w:ind w:left="3218" w:hanging="684"/>
      </w:pPr>
    </w:lvl>
    <w:lvl w:ilvl="4">
      <w:numFmt w:val="bullet"/>
      <w:lvlText w:val="•"/>
      <w:lvlJc w:val="left"/>
      <w:pPr>
        <w:ind w:left="4251" w:hanging="684"/>
      </w:pPr>
    </w:lvl>
    <w:lvl w:ilvl="5">
      <w:numFmt w:val="bullet"/>
      <w:lvlText w:val="•"/>
      <w:lvlJc w:val="left"/>
      <w:pPr>
        <w:ind w:left="5284" w:hanging="684"/>
      </w:pPr>
    </w:lvl>
    <w:lvl w:ilvl="6">
      <w:numFmt w:val="bullet"/>
      <w:lvlText w:val="•"/>
      <w:lvlJc w:val="left"/>
      <w:pPr>
        <w:ind w:left="6316" w:hanging="684"/>
      </w:pPr>
    </w:lvl>
    <w:lvl w:ilvl="7">
      <w:numFmt w:val="bullet"/>
      <w:lvlText w:val="•"/>
      <w:lvlJc w:val="left"/>
      <w:pPr>
        <w:ind w:left="7349" w:hanging="684"/>
      </w:pPr>
    </w:lvl>
    <w:lvl w:ilvl="8">
      <w:numFmt w:val="bullet"/>
      <w:lvlText w:val="•"/>
      <w:lvlJc w:val="left"/>
      <w:pPr>
        <w:ind w:left="8382" w:hanging="684"/>
      </w:pPr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."/>
      <w:lvlJc w:val="left"/>
      <w:pPr>
        <w:ind w:left="112" w:hanging="524"/>
      </w:pPr>
      <w:rPr>
        <w:rFonts w:ascii="Times New Roman" w:hAnsi="Times New Roman" w:cs="Times New Roman"/>
        <w:b/>
        <w:bCs/>
        <w:spacing w:val="-2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2">
      <w:numFmt w:val="bullet"/>
      <w:lvlText w:val="•"/>
      <w:lvlJc w:val="left"/>
      <w:pPr>
        <w:ind w:left="2156" w:hanging="304"/>
      </w:pPr>
    </w:lvl>
    <w:lvl w:ilvl="3">
      <w:numFmt w:val="bullet"/>
      <w:lvlText w:val="•"/>
      <w:lvlJc w:val="left"/>
      <w:pPr>
        <w:ind w:left="3192" w:hanging="304"/>
      </w:pPr>
    </w:lvl>
    <w:lvl w:ilvl="4">
      <w:numFmt w:val="bullet"/>
      <w:lvlText w:val="•"/>
      <w:lvlJc w:val="left"/>
      <w:pPr>
        <w:ind w:left="4229" w:hanging="304"/>
      </w:pPr>
    </w:lvl>
    <w:lvl w:ilvl="5">
      <w:numFmt w:val="bullet"/>
      <w:lvlText w:val="•"/>
      <w:lvlJc w:val="left"/>
      <w:pPr>
        <w:ind w:left="5265" w:hanging="304"/>
      </w:pPr>
    </w:lvl>
    <w:lvl w:ilvl="6">
      <w:numFmt w:val="bullet"/>
      <w:lvlText w:val="•"/>
      <w:lvlJc w:val="left"/>
      <w:pPr>
        <w:ind w:left="6302" w:hanging="304"/>
      </w:pPr>
    </w:lvl>
    <w:lvl w:ilvl="7">
      <w:numFmt w:val="bullet"/>
      <w:lvlText w:val="•"/>
      <w:lvlJc w:val="left"/>
      <w:pPr>
        <w:ind w:left="7338" w:hanging="304"/>
      </w:pPr>
    </w:lvl>
    <w:lvl w:ilvl="8">
      <w:numFmt w:val="bullet"/>
      <w:lvlText w:val="•"/>
      <w:lvlJc w:val="left"/>
      <w:pPr>
        <w:ind w:left="8375" w:hanging="304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2052" w:hanging="304"/>
      </w:pPr>
    </w:lvl>
    <w:lvl w:ilvl="2">
      <w:numFmt w:val="bullet"/>
      <w:lvlText w:val="•"/>
      <w:lvlJc w:val="left"/>
      <w:pPr>
        <w:ind w:left="2985" w:hanging="304"/>
      </w:pPr>
    </w:lvl>
    <w:lvl w:ilvl="3">
      <w:numFmt w:val="bullet"/>
      <w:lvlText w:val="•"/>
      <w:lvlJc w:val="left"/>
      <w:pPr>
        <w:ind w:left="3918" w:hanging="304"/>
      </w:pPr>
    </w:lvl>
    <w:lvl w:ilvl="4">
      <w:numFmt w:val="bullet"/>
      <w:lvlText w:val="•"/>
      <w:lvlJc w:val="left"/>
      <w:pPr>
        <w:ind w:left="4851" w:hanging="304"/>
      </w:pPr>
    </w:lvl>
    <w:lvl w:ilvl="5">
      <w:numFmt w:val="bullet"/>
      <w:lvlText w:val="•"/>
      <w:lvlJc w:val="left"/>
      <w:pPr>
        <w:ind w:left="5784" w:hanging="304"/>
      </w:pPr>
    </w:lvl>
    <w:lvl w:ilvl="6">
      <w:numFmt w:val="bullet"/>
      <w:lvlText w:val="•"/>
      <w:lvlJc w:val="left"/>
      <w:pPr>
        <w:ind w:left="6716" w:hanging="304"/>
      </w:pPr>
    </w:lvl>
    <w:lvl w:ilvl="7">
      <w:numFmt w:val="bullet"/>
      <w:lvlText w:val="•"/>
      <w:lvlJc w:val="left"/>
      <w:pPr>
        <w:ind w:left="7649" w:hanging="304"/>
      </w:pPr>
    </w:lvl>
    <w:lvl w:ilvl="8">
      <w:numFmt w:val="bullet"/>
      <w:lvlText w:val="•"/>
      <w:lvlJc w:val="left"/>
      <w:pPr>
        <w:ind w:left="8582" w:hanging="304"/>
      </w:pPr>
    </w:lvl>
  </w:abstractNum>
  <w:abstractNum w:abstractNumId="31" w15:restartNumberingAfterBreak="0">
    <w:nsid w:val="00000421"/>
    <w:multiLevelType w:val="multilevel"/>
    <w:tmpl w:val="000008A4"/>
    <w:lvl w:ilvl="0">
      <w:numFmt w:val="bullet"/>
      <w:lvlText w:val="•"/>
      <w:lvlJc w:val="left"/>
      <w:pPr>
        <w:ind w:left="112" w:hanging="425"/>
      </w:pPr>
      <w:rPr>
        <w:rFonts w:ascii="Times New Roman" w:hAnsi="Times New Roman"/>
        <w:b w:val="0"/>
        <w:spacing w:val="-24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32" w15:restartNumberingAfterBreak="0">
    <w:nsid w:val="28544C0D"/>
    <w:multiLevelType w:val="hybridMultilevel"/>
    <w:tmpl w:val="24BA74F8"/>
    <w:lvl w:ilvl="0" w:tplc="814A8B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4DE5F9F"/>
    <w:multiLevelType w:val="hybridMultilevel"/>
    <w:tmpl w:val="051C46BC"/>
    <w:lvl w:ilvl="0" w:tplc="1EE24D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94B7A"/>
    <w:multiLevelType w:val="hybridMultilevel"/>
    <w:tmpl w:val="FEC2171A"/>
    <w:lvl w:ilvl="0" w:tplc="49247FFA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5" w15:restartNumberingAfterBreak="0">
    <w:nsid w:val="482621EB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4B6D48E5"/>
    <w:multiLevelType w:val="hybridMultilevel"/>
    <w:tmpl w:val="6A90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0BB3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34"/>
  </w:num>
  <w:num w:numId="35">
    <w:abstractNumId w:val="36"/>
  </w:num>
  <w:num w:numId="36">
    <w:abstractNumId w:val="32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B"/>
    <w:rsid w:val="0000263B"/>
    <w:rsid w:val="00025216"/>
    <w:rsid w:val="00047C7D"/>
    <w:rsid w:val="0006591C"/>
    <w:rsid w:val="000B0790"/>
    <w:rsid w:val="000C24A2"/>
    <w:rsid w:val="001A3C38"/>
    <w:rsid w:val="001B2E7F"/>
    <w:rsid w:val="001C4F2E"/>
    <w:rsid w:val="001C7A86"/>
    <w:rsid w:val="002012C8"/>
    <w:rsid w:val="0021024A"/>
    <w:rsid w:val="00221B7E"/>
    <w:rsid w:val="00226569"/>
    <w:rsid w:val="00251D34"/>
    <w:rsid w:val="00257992"/>
    <w:rsid w:val="002808AA"/>
    <w:rsid w:val="002C25AE"/>
    <w:rsid w:val="003416AF"/>
    <w:rsid w:val="00375CD9"/>
    <w:rsid w:val="0038476F"/>
    <w:rsid w:val="00397C46"/>
    <w:rsid w:val="003C21AE"/>
    <w:rsid w:val="003C35B1"/>
    <w:rsid w:val="003E1FE9"/>
    <w:rsid w:val="003F4A64"/>
    <w:rsid w:val="00421AD2"/>
    <w:rsid w:val="00463451"/>
    <w:rsid w:val="00474D10"/>
    <w:rsid w:val="00482464"/>
    <w:rsid w:val="004C7281"/>
    <w:rsid w:val="004D3CE8"/>
    <w:rsid w:val="005134BE"/>
    <w:rsid w:val="00525C25"/>
    <w:rsid w:val="00545D54"/>
    <w:rsid w:val="005E632D"/>
    <w:rsid w:val="005F2B73"/>
    <w:rsid w:val="0061576A"/>
    <w:rsid w:val="006366A0"/>
    <w:rsid w:val="006648B5"/>
    <w:rsid w:val="00682254"/>
    <w:rsid w:val="0068236F"/>
    <w:rsid w:val="00690D02"/>
    <w:rsid w:val="006C4CFA"/>
    <w:rsid w:val="006D02BB"/>
    <w:rsid w:val="006F0A7D"/>
    <w:rsid w:val="00734246"/>
    <w:rsid w:val="007706A2"/>
    <w:rsid w:val="007C5ECB"/>
    <w:rsid w:val="007D1A62"/>
    <w:rsid w:val="00806105"/>
    <w:rsid w:val="0087472A"/>
    <w:rsid w:val="009A3819"/>
    <w:rsid w:val="009A5A59"/>
    <w:rsid w:val="00A10A28"/>
    <w:rsid w:val="00A7785C"/>
    <w:rsid w:val="00AD6CE7"/>
    <w:rsid w:val="00B40294"/>
    <w:rsid w:val="00B611A9"/>
    <w:rsid w:val="00B64B84"/>
    <w:rsid w:val="00BB565E"/>
    <w:rsid w:val="00BF3888"/>
    <w:rsid w:val="00C21761"/>
    <w:rsid w:val="00C462F9"/>
    <w:rsid w:val="00C83418"/>
    <w:rsid w:val="00CA04E9"/>
    <w:rsid w:val="00CA5159"/>
    <w:rsid w:val="00CB61FC"/>
    <w:rsid w:val="00CB6F8C"/>
    <w:rsid w:val="00D35351"/>
    <w:rsid w:val="00D404F9"/>
    <w:rsid w:val="00D44380"/>
    <w:rsid w:val="00D547FE"/>
    <w:rsid w:val="00DA5832"/>
    <w:rsid w:val="00DD1339"/>
    <w:rsid w:val="00E4655D"/>
    <w:rsid w:val="00E5540A"/>
    <w:rsid w:val="00E602A3"/>
    <w:rsid w:val="00EC5728"/>
    <w:rsid w:val="00ED0164"/>
    <w:rsid w:val="00EE1B9E"/>
    <w:rsid w:val="00F06556"/>
    <w:rsid w:val="00F4353D"/>
    <w:rsid w:val="00F739A0"/>
    <w:rsid w:val="00FB0D00"/>
    <w:rsid w:val="00FC3567"/>
    <w:rsid w:val="00FC4720"/>
    <w:rsid w:val="00FE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79C5B56"/>
  <w14:defaultImageDpi w14:val="0"/>
  <w15:docId w15:val="{D3102348-0BD1-4DD6-B5FC-3DA82853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476F"/>
    <w:pPr>
      <w:keepNext/>
      <w:spacing w:before="240" w:after="60"/>
      <w:jc w:val="center"/>
      <w:outlineLvl w:val="1"/>
    </w:pPr>
    <w:rPr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8476F"/>
    <w:rPr>
      <w:rFonts w:ascii="Times New Roman" w:hAnsi="Times New Roman"/>
      <w:b/>
      <w:color w:val="000000"/>
      <w:sz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/>
    </w:rPr>
  </w:style>
  <w:style w:type="paragraph" w:styleId="a5">
    <w:name w:val="List Paragraph"/>
    <w:basedOn w:val="a"/>
    <w:uiPriority w:val="1"/>
    <w:qFormat/>
    <w:pPr>
      <w:ind w:left="112" w:firstLine="708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11">
    <w:name w:val="Заголовок1"/>
    <w:basedOn w:val="a"/>
    <w:next w:val="a"/>
    <w:link w:val="a6"/>
    <w:uiPriority w:val="10"/>
    <w:qFormat/>
    <w:rsid w:val="003847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11"/>
    <w:uiPriority w:val="10"/>
    <w:locked/>
    <w:rsid w:val="0038476F"/>
    <w:rPr>
      <w:rFonts w:ascii="Calibri Light" w:hAnsi="Calibri Light"/>
      <w:b/>
      <w:kern w:val="28"/>
      <w:sz w:val="32"/>
    </w:rPr>
  </w:style>
  <w:style w:type="paragraph" w:styleId="a7">
    <w:name w:val="TOC Heading"/>
    <w:basedOn w:val="1"/>
    <w:next w:val="a"/>
    <w:uiPriority w:val="39"/>
    <w:unhideWhenUsed/>
    <w:qFormat/>
    <w:rsid w:val="0038476F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8476F"/>
  </w:style>
  <w:style w:type="paragraph" w:styleId="21">
    <w:name w:val="toc 2"/>
    <w:basedOn w:val="a"/>
    <w:next w:val="a"/>
    <w:autoRedefine/>
    <w:uiPriority w:val="39"/>
    <w:unhideWhenUsed/>
    <w:rsid w:val="0038476F"/>
    <w:pPr>
      <w:ind w:left="220"/>
    </w:pPr>
  </w:style>
  <w:style w:type="character" w:styleId="a8">
    <w:name w:val="Hyperlink"/>
    <w:uiPriority w:val="99"/>
    <w:unhideWhenUsed/>
    <w:rsid w:val="0038476F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F2B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F2B73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157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E9A75-71AF-4CFD-B1E3-97E74AB0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1802</Words>
  <Characters>13567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15339</CharactersWithSpaces>
  <SharedDoc>false</SharedDoc>
  <HLinks>
    <vt:vector size="30" baseType="variant">
      <vt:variant>
        <vt:i4>4194409</vt:i4>
      </vt:variant>
      <vt:variant>
        <vt:i4>27</vt:i4>
      </vt:variant>
      <vt:variant>
        <vt:i4>0</vt:i4>
      </vt:variant>
      <vt:variant>
        <vt:i4>5</vt:i4>
      </vt:variant>
      <vt:variant>
        <vt:lpwstr>https://www.consultant.ru/document/cons_doc_LAW_460025/87f7a36a480e6d2708199327da9b44e61728aea6/</vt:lpwstr>
      </vt:variant>
      <vt:variant>
        <vt:lpwstr>dst7630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_Toc210549341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_Toc210549338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_Toc210549337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_Toc210549336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Шатковская Екатерина Александровна</dc:creator>
  <cp:lastModifiedBy>Ольга Ю. Крамлих</cp:lastModifiedBy>
  <cp:revision>19</cp:revision>
  <cp:lastPrinted>2025-10-14T11:05:00Z</cp:lastPrinted>
  <dcterms:created xsi:type="dcterms:W3CDTF">2025-10-15T05:13:00Z</dcterms:created>
  <dcterms:modified xsi:type="dcterms:W3CDTF">2025-10-29T10:18:00Z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